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0A" w:rsidRDefault="0071750A" w:rsidP="003922EA">
      <w:pPr>
        <w:pStyle w:val="BodyTextIndent"/>
        <w:ind w:left="0"/>
        <w:jc w:val="right"/>
        <w:rPr>
          <w:rFonts w:ascii="Calibri" w:hAnsi="Calibri" w:cs="Calibri"/>
          <w:b/>
          <w:bCs/>
          <w:color w:val="4F6228"/>
          <w:sz w:val="32"/>
          <w:szCs w:val="52"/>
        </w:rPr>
      </w:pPr>
      <w:r>
        <w:rPr>
          <w:i/>
          <w:iCs/>
          <w:noProof/>
          <w:color w:val="FF0000"/>
          <w:lang w:eastAsia="en-GB"/>
        </w:rPr>
        <w:drawing>
          <wp:anchor distT="0" distB="0" distL="114300" distR="114300" simplePos="0" relativeHeight="251658240" behindDoc="0" locked="0" layoutInCell="1" allowOverlap="1" wp14:anchorId="7494CE0F" wp14:editId="0BB1FDC1">
            <wp:simplePos x="0" y="0"/>
            <wp:positionH relativeFrom="margin">
              <wp:posOffset>-200025</wp:posOffset>
            </wp:positionH>
            <wp:positionV relativeFrom="paragraph">
              <wp:posOffset>85725</wp:posOffset>
            </wp:positionV>
            <wp:extent cx="453517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517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750A">
        <w:rPr>
          <w:noProof/>
          <w:sz w:val="16"/>
          <w:lang w:eastAsia="en-GB"/>
        </w:rPr>
        <w:drawing>
          <wp:anchor distT="0" distB="0" distL="114300" distR="114300" simplePos="0" relativeHeight="251660288" behindDoc="0" locked="0" layoutInCell="1" allowOverlap="1" wp14:anchorId="2A9D9FC7" wp14:editId="7C07508F">
            <wp:simplePos x="0" y="0"/>
            <wp:positionH relativeFrom="margin">
              <wp:posOffset>4524375</wp:posOffset>
            </wp:positionH>
            <wp:positionV relativeFrom="paragraph">
              <wp:posOffset>0</wp:posOffset>
            </wp:positionV>
            <wp:extent cx="1154430" cy="1649186"/>
            <wp:effectExtent l="0" t="0" r="7620" b="8255"/>
            <wp:wrapNone/>
            <wp:docPr id="6" name="Picture 6" descr="Lo-Res No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Res Non-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509" cy="16507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0A" w:rsidRDefault="0071750A" w:rsidP="003922EA">
      <w:pPr>
        <w:pStyle w:val="BodyTextIndent"/>
        <w:ind w:left="0"/>
        <w:jc w:val="right"/>
        <w:rPr>
          <w:rFonts w:ascii="Calibri" w:hAnsi="Calibri" w:cs="Calibri"/>
          <w:b/>
          <w:bCs/>
          <w:color w:val="4F6228"/>
          <w:sz w:val="32"/>
          <w:szCs w:val="52"/>
        </w:rPr>
      </w:pPr>
    </w:p>
    <w:p w:rsidR="0071750A" w:rsidRDefault="0071750A" w:rsidP="003922EA">
      <w:pPr>
        <w:pStyle w:val="BodyTextIndent"/>
        <w:ind w:left="0"/>
        <w:jc w:val="right"/>
        <w:rPr>
          <w:rFonts w:ascii="Calibri" w:hAnsi="Calibri" w:cs="Calibri"/>
          <w:b/>
          <w:bCs/>
          <w:color w:val="4F6228"/>
          <w:sz w:val="32"/>
          <w:szCs w:val="52"/>
        </w:rPr>
      </w:pPr>
    </w:p>
    <w:p w:rsidR="006E36F1" w:rsidRDefault="006E36F1" w:rsidP="00141741">
      <w:pPr>
        <w:pStyle w:val="Heading2"/>
        <w:rPr>
          <w:i w:val="0"/>
          <w:iCs/>
          <w:color w:val="FF0000"/>
          <w:szCs w:val="24"/>
        </w:rPr>
      </w:pPr>
    </w:p>
    <w:p w:rsidR="00632DC0" w:rsidRDefault="00632DC0" w:rsidP="00632DC0">
      <w:pPr>
        <w:rPr>
          <w:rFonts w:ascii="Calibri" w:hAnsi="Calibri" w:cs="Calibri"/>
          <w:b/>
          <w:sz w:val="36"/>
          <w:szCs w:val="36"/>
        </w:rPr>
      </w:pPr>
    </w:p>
    <w:p w:rsidR="0071750A" w:rsidRDefault="0071750A" w:rsidP="000449BC">
      <w:pPr>
        <w:pStyle w:val="Heading2"/>
        <w:spacing w:before="0"/>
        <w:rPr>
          <w:rFonts w:asciiTheme="minorHAnsi" w:hAnsiTheme="minorHAnsi" w:cstheme="minorHAnsi"/>
          <w:b w:val="0"/>
          <w:color w:val="222222"/>
          <w:shd w:val="clear" w:color="auto" w:fill="FFFFFF"/>
        </w:rPr>
      </w:pPr>
    </w:p>
    <w:p w:rsidR="000449BC" w:rsidRPr="000449BC" w:rsidRDefault="000449BC" w:rsidP="000449BC">
      <w:pPr>
        <w:pStyle w:val="Heading2"/>
        <w:spacing w:before="0"/>
        <w:rPr>
          <w:rFonts w:asciiTheme="minorHAnsi" w:hAnsiTheme="minorHAnsi" w:cstheme="minorHAnsi"/>
          <w:b w:val="0"/>
          <w:color w:val="222222"/>
          <w:shd w:val="clear" w:color="auto" w:fill="FFFFFF"/>
        </w:rPr>
      </w:pPr>
      <w:r w:rsidRPr="000449BC">
        <w:rPr>
          <w:rFonts w:asciiTheme="minorHAnsi" w:hAnsiTheme="minorHAnsi" w:cstheme="minorHAnsi"/>
          <w:b w:val="0"/>
          <w:color w:val="222222"/>
          <w:shd w:val="clear" w:color="auto" w:fill="FFFFFF"/>
        </w:rPr>
        <w:t>This position is kindly funded by The Green Recovery Challenge Fund. The Green Recovery Challenge Fund is funded by Defra and is being delivered by The National Lottery Heritage Fund in partnership with Natural England and the Environment Agency.</w:t>
      </w:r>
    </w:p>
    <w:p w:rsidR="00141741" w:rsidRPr="000F396B" w:rsidRDefault="00141741" w:rsidP="00141741">
      <w:pPr>
        <w:pStyle w:val="Heading2"/>
        <w:rPr>
          <w:i w:val="0"/>
          <w:iCs/>
          <w:szCs w:val="24"/>
        </w:rPr>
      </w:pPr>
      <w:smartTag w:uri="urn:schemas-microsoft-com:office:smarttags" w:element="stockticker">
        <w:r w:rsidRPr="000F396B">
          <w:rPr>
            <w:i w:val="0"/>
            <w:iCs/>
            <w:szCs w:val="24"/>
          </w:rPr>
          <w:t>JOB</w:t>
        </w:r>
      </w:smartTag>
      <w:r w:rsidRPr="000F396B">
        <w:rPr>
          <w:i w:val="0"/>
          <w:iCs/>
          <w:szCs w:val="24"/>
        </w:rPr>
        <w:t xml:space="preserve"> DESCRIPTION</w:t>
      </w:r>
    </w:p>
    <w:p w:rsidR="00EA3FB1" w:rsidRDefault="00EA3FB1" w:rsidP="00EA3FB1">
      <w:pPr>
        <w:jc w:val="center"/>
        <w:rPr>
          <w:sz w:val="22"/>
        </w:rPr>
      </w:pPr>
    </w:p>
    <w:p w:rsidR="00EA3FB1" w:rsidRPr="003F1A43" w:rsidRDefault="00EA3FB1" w:rsidP="005012E0">
      <w:pPr>
        <w:tabs>
          <w:tab w:val="left" w:pos="2410"/>
        </w:tabs>
        <w:rPr>
          <w:rFonts w:ascii="Calibri" w:hAnsi="Calibri" w:cs="Arial"/>
          <w:szCs w:val="24"/>
        </w:rPr>
      </w:pPr>
      <w:smartTag w:uri="urn:schemas-microsoft-com:office:smarttags" w:element="stockticker">
        <w:r w:rsidRPr="003F1A43">
          <w:rPr>
            <w:rFonts w:ascii="Calibri" w:hAnsi="Calibri" w:cs="Arial"/>
            <w:b/>
            <w:szCs w:val="24"/>
          </w:rPr>
          <w:t>JOB</w:t>
        </w:r>
      </w:smartTag>
      <w:r w:rsidRPr="003F1A43">
        <w:rPr>
          <w:rFonts w:ascii="Calibri" w:hAnsi="Calibri" w:cs="Arial"/>
          <w:b/>
          <w:szCs w:val="24"/>
        </w:rPr>
        <w:t xml:space="preserve"> TITLE:</w:t>
      </w:r>
      <w:r w:rsidRPr="003F1A43">
        <w:rPr>
          <w:rFonts w:ascii="Calibri" w:hAnsi="Calibri" w:cs="Arial"/>
          <w:b/>
          <w:szCs w:val="24"/>
        </w:rPr>
        <w:tab/>
      </w:r>
      <w:r w:rsidR="005012E0" w:rsidRPr="000655E2">
        <w:rPr>
          <w:rFonts w:ascii="Calibri" w:hAnsi="Calibri" w:cs="Arial"/>
          <w:b/>
          <w:sz w:val="28"/>
          <w:szCs w:val="24"/>
        </w:rPr>
        <w:t xml:space="preserve">Nature </w:t>
      </w:r>
      <w:r w:rsidR="006E36F1" w:rsidRPr="000655E2">
        <w:rPr>
          <w:rFonts w:ascii="Calibri" w:hAnsi="Calibri" w:cs="Arial"/>
          <w:b/>
          <w:sz w:val="28"/>
          <w:szCs w:val="24"/>
        </w:rPr>
        <w:t>Recovery</w:t>
      </w:r>
      <w:r w:rsidR="005012E0" w:rsidRPr="000655E2">
        <w:rPr>
          <w:rFonts w:ascii="Calibri" w:hAnsi="Calibri" w:cs="Arial"/>
          <w:b/>
          <w:sz w:val="28"/>
          <w:szCs w:val="24"/>
        </w:rPr>
        <w:t xml:space="preserve"> </w:t>
      </w:r>
      <w:r w:rsidRPr="000655E2">
        <w:rPr>
          <w:rFonts w:ascii="Calibri" w:hAnsi="Calibri" w:cs="Arial"/>
          <w:b/>
          <w:sz w:val="28"/>
          <w:szCs w:val="24"/>
        </w:rPr>
        <w:t>Pro</w:t>
      </w:r>
      <w:r w:rsidR="002B3D37" w:rsidRPr="000655E2">
        <w:rPr>
          <w:rFonts w:ascii="Calibri" w:hAnsi="Calibri" w:cs="Arial"/>
          <w:b/>
          <w:sz w:val="28"/>
          <w:szCs w:val="24"/>
        </w:rPr>
        <w:t xml:space="preserve">gramme </w:t>
      </w:r>
      <w:r w:rsidRPr="000655E2">
        <w:rPr>
          <w:rFonts w:ascii="Calibri" w:hAnsi="Calibri" w:cs="Arial"/>
          <w:b/>
          <w:sz w:val="28"/>
          <w:szCs w:val="24"/>
        </w:rPr>
        <w:t>Manager</w:t>
      </w:r>
      <w:r w:rsidR="000655E2" w:rsidRPr="000655E2">
        <w:rPr>
          <w:rFonts w:ascii="Calibri" w:hAnsi="Calibri" w:cs="Arial"/>
          <w:sz w:val="28"/>
          <w:szCs w:val="24"/>
        </w:rPr>
        <w:t xml:space="preserve"> </w:t>
      </w:r>
      <w:r w:rsidR="000655E2">
        <w:rPr>
          <w:rFonts w:ascii="Calibri" w:hAnsi="Calibri" w:cs="Arial"/>
          <w:szCs w:val="24"/>
        </w:rPr>
        <w:t>(</w:t>
      </w:r>
      <w:r w:rsidR="000655E2" w:rsidRPr="005012E0">
        <w:rPr>
          <w:rFonts w:ascii="Calibri" w:hAnsi="Calibri" w:cs="Arial"/>
          <w:szCs w:val="24"/>
        </w:rPr>
        <w:t>NRPM21</w:t>
      </w:r>
      <w:r w:rsidR="000655E2">
        <w:rPr>
          <w:rFonts w:ascii="Calibri" w:hAnsi="Calibri" w:cs="Arial"/>
          <w:szCs w:val="24"/>
        </w:rPr>
        <w:t>)</w:t>
      </w:r>
      <w:r w:rsidR="000655E2" w:rsidRPr="003F1A43">
        <w:rPr>
          <w:rFonts w:ascii="Calibri" w:hAnsi="Calibri" w:cs="Arial"/>
          <w:b/>
          <w:szCs w:val="24"/>
        </w:rPr>
        <w:tab/>
      </w:r>
    </w:p>
    <w:p w:rsidR="00EA3FB1" w:rsidRPr="003F1A43" w:rsidRDefault="00EA3FB1" w:rsidP="005012E0">
      <w:pPr>
        <w:tabs>
          <w:tab w:val="left" w:pos="2410"/>
          <w:tab w:val="left" w:pos="2694"/>
        </w:tabs>
        <w:jc w:val="both"/>
        <w:rPr>
          <w:rFonts w:ascii="Calibri" w:hAnsi="Calibri" w:cs="Arial"/>
          <w:szCs w:val="24"/>
        </w:rPr>
      </w:pPr>
    </w:p>
    <w:p w:rsidR="002B3D37" w:rsidRPr="0080376B" w:rsidRDefault="002B3D37" w:rsidP="0071750A">
      <w:pPr>
        <w:ind w:left="2410" w:hanging="2410"/>
        <w:rPr>
          <w:rFonts w:ascii="Calibri" w:hAnsi="Calibri" w:cs="Calibri"/>
        </w:rPr>
      </w:pPr>
      <w:r w:rsidRPr="0080376B">
        <w:rPr>
          <w:rFonts w:ascii="Calibri" w:hAnsi="Calibri" w:cs="Calibri"/>
          <w:b/>
        </w:rPr>
        <w:t>Reporting to:</w:t>
      </w:r>
      <w:r w:rsidR="0071750A">
        <w:rPr>
          <w:rFonts w:ascii="Calibri" w:hAnsi="Calibri" w:cs="Calibri"/>
          <w:b/>
        </w:rPr>
        <w:tab/>
      </w:r>
      <w:r w:rsidRPr="0080376B">
        <w:rPr>
          <w:rFonts w:ascii="Calibri" w:hAnsi="Calibri" w:cs="Calibri"/>
        </w:rPr>
        <w:t xml:space="preserve">Chief Executive, Sheffield &amp; Rotherham Wildlife Trust </w:t>
      </w:r>
    </w:p>
    <w:p w:rsidR="002B3D37" w:rsidRPr="0080376B" w:rsidRDefault="002B3D37" w:rsidP="002B3D37">
      <w:pPr>
        <w:tabs>
          <w:tab w:val="left" w:pos="2694"/>
        </w:tabs>
        <w:ind w:left="2410" w:hanging="2410"/>
        <w:rPr>
          <w:rFonts w:ascii="Calibri" w:hAnsi="Calibri" w:cs="Calibri"/>
        </w:rPr>
      </w:pPr>
    </w:p>
    <w:p w:rsidR="002B3D37" w:rsidRDefault="002B3D37" w:rsidP="002B3D37">
      <w:pPr>
        <w:ind w:left="2410" w:hanging="2410"/>
        <w:rPr>
          <w:rFonts w:ascii="Calibri" w:hAnsi="Calibri" w:cs="Arial"/>
          <w:bCs/>
          <w:szCs w:val="24"/>
        </w:rPr>
      </w:pPr>
      <w:r w:rsidRPr="0080376B">
        <w:rPr>
          <w:rFonts w:ascii="Calibri" w:hAnsi="Calibri" w:cs="Calibri"/>
          <w:b/>
        </w:rPr>
        <w:t>Responsible for:</w:t>
      </w:r>
      <w:r w:rsidRPr="0080376B">
        <w:rPr>
          <w:rFonts w:ascii="Calibri" w:hAnsi="Calibri" w:cs="Calibri"/>
        </w:rPr>
        <w:t xml:space="preserve"> </w:t>
      </w:r>
      <w:r w:rsidRPr="0080376B">
        <w:rPr>
          <w:rFonts w:ascii="Calibri" w:hAnsi="Calibri" w:cs="Calibri"/>
        </w:rPr>
        <w:tab/>
      </w:r>
      <w:r w:rsidR="0071750A">
        <w:rPr>
          <w:rFonts w:ascii="Calibri" w:hAnsi="Calibri" w:cs="Arial"/>
          <w:szCs w:val="24"/>
        </w:rPr>
        <w:t>A</w:t>
      </w:r>
      <w:r w:rsidR="0071750A">
        <w:rPr>
          <w:rFonts w:ascii="Calibri" w:hAnsi="Calibri" w:cs="Arial"/>
          <w:bCs/>
          <w:szCs w:val="24"/>
        </w:rPr>
        <w:t>dmin Officer (part-time)</w:t>
      </w:r>
    </w:p>
    <w:p w:rsidR="0071750A" w:rsidRPr="0080376B" w:rsidRDefault="0071750A" w:rsidP="002B3D37">
      <w:pPr>
        <w:ind w:left="2410" w:hanging="2410"/>
        <w:rPr>
          <w:rFonts w:ascii="Calibri" w:hAnsi="Calibri" w:cs="Calibri"/>
          <w:bCs/>
        </w:rPr>
      </w:pPr>
    </w:p>
    <w:p w:rsidR="002B3D37" w:rsidRPr="0080376B" w:rsidRDefault="002B3D37" w:rsidP="002B3D37">
      <w:pPr>
        <w:tabs>
          <w:tab w:val="left" w:pos="2694"/>
        </w:tabs>
        <w:ind w:left="2410" w:hanging="2410"/>
        <w:rPr>
          <w:rFonts w:ascii="Calibri" w:hAnsi="Calibri" w:cs="Calibri"/>
          <w:b/>
          <w:bCs/>
        </w:rPr>
      </w:pPr>
      <w:r w:rsidRPr="0080376B">
        <w:rPr>
          <w:rFonts w:ascii="Calibri" w:hAnsi="Calibri" w:cs="Calibri"/>
          <w:b/>
          <w:bCs/>
        </w:rPr>
        <w:t>Salary:</w:t>
      </w:r>
      <w:r w:rsidRPr="0080376B">
        <w:rPr>
          <w:rFonts w:ascii="Calibri" w:hAnsi="Calibri" w:cs="Calibri"/>
          <w:b/>
          <w:bCs/>
        </w:rPr>
        <w:tab/>
      </w:r>
      <w:r w:rsidRPr="001479C9">
        <w:rPr>
          <w:rFonts w:ascii="Calibri" w:hAnsi="Calibri" w:cs="Calibri"/>
          <w:b/>
        </w:rPr>
        <w:t>£29,411</w:t>
      </w:r>
      <w:r w:rsidR="000655E2">
        <w:rPr>
          <w:rFonts w:ascii="Calibri" w:hAnsi="Calibri" w:cs="Calibri"/>
          <w:b/>
        </w:rPr>
        <w:t xml:space="preserve"> p/a, pro rata</w:t>
      </w:r>
      <w:r>
        <w:rPr>
          <w:rFonts w:ascii="Calibri" w:hAnsi="Calibri" w:cs="Calibri"/>
          <w:b/>
        </w:rPr>
        <w:t xml:space="preserve"> 0.8 FTE (4days/week)</w:t>
      </w:r>
    </w:p>
    <w:p w:rsidR="002B3D37" w:rsidRPr="0080376B" w:rsidRDefault="002B3D37" w:rsidP="002B3D37">
      <w:pPr>
        <w:tabs>
          <w:tab w:val="left" w:pos="2694"/>
        </w:tabs>
        <w:ind w:left="2410" w:hanging="2410"/>
        <w:rPr>
          <w:rFonts w:ascii="Calibri" w:hAnsi="Calibri" w:cs="Calibri"/>
          <w:bCs/>
        </w:rPr>
      </w:pPr>
      <w:r w:rsidRPr="0080376B">
        <w:rPr>
          <w:rFonts w:ascii="Calibri" w:hAnsi="Calibri" w:cs="Calibri"/>
          <w:b/>
          <w:bCs/>
        </w:rPr>
        <w:tab/>
      </w:r>
      <w:r w:rsidRPr="0080376B">
        <w:rPr>
          <w:rFonts w:ascii="Calibri" w:hAnsi="Calibri" w:cs="Calibri"/>
          <w:bCs/>
        </w:rPr>
        <w:t>+ 9% employee pension contribution entitlement</w:t>
      </w:r>
      <w:r w:rsidR="00CA7D37">
        <w:rPr>
          <w:rFonts w:ascii="Calibri" w:hAnsi="Calibri" w:cs="Calibri"/>
          <w:bCs/>
        </w:rPr>
        <w:t>*</w:t>
      </w:r>
    </w:p>
    <w:p w:rsidR="002B3D37" w:rsidRDefault="002B3D37" w:rsidP="002B3D37">
      <w:pPr>
        <w:tabs>
          <w:tab w:val="left" w:pos="2694"/>
        </w:tabs>
        <w:ind w:left="4820" w:hanging="2410"/>
        <w:jc w:val="both"/>
        <w:rPr>
          <w:rFonts w:ascii="Calibri" w:hAnsi="Calibri" w:cs="Calibri"/>
          <w:bCs/>
        </w:rPr>
      </w:pPr>
      <w:r>
        <w:rPr>
          <w:rFonts w:ascii="Calibri" w:hAnsi="Calibri" w:cs="Calibri"/>
          <w:bCs/>
        </w:rPr>
        <w:t>Fixed Term – GRCF projects must be completed by 31</w:t>
      </w:r>
      <w:r w:rsidRPr="002B3D37">
        <w:rPr>
          <w:rFonts w:ascii="Calibri" w:hAnsi="Calibri" w:cs="Calibri"/>
          <w:bCs/>
          <w:vertAlign w:val="superscript"/>
        </w:rPr>
        <w:t>st</w:t>
      </w:r>
      <w:r>
        <w:rPr>
          <w:rFonts w:ascii="Calibri" w:hAnsi="Calibri" w:cs="Calibri"/>
          <w:bCs/>
        </w:rPr>
        <w:t xml:space="preserve"> March 202</w:t>
      </w:r>
      <w:r w:rsidR="000655E2">
        <w:rPr>
          <w:rFonts w:ascii="Calibri" w:hAnsi="Calibri" w:cs="Calibri"/>
          <w:bCs/>
        </w:rPr>
        <w:t>2</w:t>
      </w:r>
    </w:p>
    <w:p w:rsidR="00EA3FB1" w:rsidRPr="003F1A43" w:rsidRDefault="00EA3FB1" w:rsidP="004404A0">
      <w:pPr>
        <w:tabs>
          <w:tab w:val="left" w:pos="2694"/>
        </w:tabs>
        <w:jc w:val="both"/>
        <w:rPr>
          <w:rFonts w:ascii="Calibri" w:hAnsi="Calibri" w:cs="Arial"/>
          <w:szCs w:val="24"/>
        </w:rPr>
      </w:pPr>
    </w:p>
    <w:p w:rsidR="00EA3FB1" w:rsidRPr="006E36F1" w:rsidRDefault="00EA3FB1" w:rsidP="006E36F1">
      <w:pPr>
        <w:tabs>
          <w:tab w:val="left" w:pos="2694"/>
        </w:tabs>
        <w:jc w:val="both"/>
        <w:rPr>
          <w:rFonts w:ascii="Calibri" w:hAnsi="Calibri" w:cs="Arial"/>
          <w:b/>
          <w:szCs w:val="24"/>
        </w:rPr>
      </w:pPr>
      <w:r w:rsidRPr="003F1A43">
        <w:rPr>
          <w:rFonts w:ascii="Calibri" w:hAnsi="Calibri" w:cs="Arial"/>
          <w:b/>
          <w:szCs w:val="24"/>
        </w:rPr>
        <w:t xml:space="preserve">OVERALL PURPOSE OF </w:t>
      </w:r>
      <w:smartTag w:uri="urn:schemas-microsoft-com:office:smarttags" w:element="stockticker">
        <w:r w:rsidRPr="003F1A43">
          <w:rPr>
            <w:rFonts w:ascii="Calibri" w:hAnsi="Calibri" w:cs="Arial"/>
            <w:b/>
            <w:szCs w:val="24"/>
          </w:rPr>
          <w:t>JOB</w:t>
        </w:r>
      </w:smartTag>
    </w:p>
    <w:p w:rsidR="00A34333" w:rsidRDefault="00EA3FB1" w:rsidP="00A34333">
      <w:pPr>
        <w:rPr>
          <w:rFonts w:asciiTheme="minorHAnsi" w:hAnsiTheme="minorHAnsi" w:cstheme="minorHAnsi"/>
          <w:szCs w:val="24"/>
        </w:rPr>
      </w:pPr>
      <w:r w:rsidRPr="00A34333">
        <w:rPr>
          <w:rFonts w:ascii="Calibri" w:hAnsi="Calibri" w:cs="Arial"/>
          <w:szCs w:val="24"/>
        </w:rPr>
        <w:t xml:space="preserve">Oversee and manage the delivery of the </w:t>
      </w:r>
      <w:r w:rsidR="005012E0" w:rsidRPr="00A34333">
        <w:rPr>
          <w:rFonts w:ascii="Calibri" w:hAnsi="Calibri" w:cs="Arial"/>
          <w:szCs w:val="24"/>
        </w:rPr>
        <w:t xml:space="preserve">South Yorkshire Nature </w:t>
      </w:r>
      <w:r w:rsidR="00140123" w:rsidRPr="00A34333">
        <w:rPr>
          <w:rFonts w:ascii="Calibri" w:hAnsi="Calibri" w:cs="Arial"/>
          <w:szCs w:val="24"/>
        </w:rPr>
        <w:t>Networks</w:t>
      </w:r>
      <w:r w:rsidRPr="00A34333">
        <w:rPr>
          <w:rFonts w:ascii="Calibri" w:hAnsi="Calibri" w:cs="Arial"/>
          <w:szCs w:val="24"/>
        </w:rPr>
        <w:t xml:space="preserve"> project</w:t>
      </w:r>
      <w:r w:rsidR="00140123" w:rsidRPr="00A34333">
        <w:rPr>
          <w:rFonts w:ascii="Calibri" w:hAnsi="Calibri" w:cs="Arial"/>
          <w:szCs w:val="24"/>
        </w:rPr>
        <w:t>, helping to make a step change for nature’s recovery.</w:t>
      </w:r>
      <w:r w:rsidR="00140123" w:rsidRPr="00A34333">
        <w:rPr>
          <w:rFonts w:asciiTheme="minorHAnsi" w:hAnsiTheme="minorHAnsi" w:cstheme="minorHAnsi"/>
          <w:szCs w:val="24"/>
        </w:rPr>
        <w:t xml:space="preserve"> </w:t>
      </w:r>
      <w:r w:rsidR="00140123" w:rsidRPr="00A34333">
        <w:rPr>
          <w:rFonts w:ascii="Calibri" w:hAnsi="Calibri" w:cs="Arial"/>
          <w:szCs w:val="24"/>
        </w:rPr>
        <w:t xml:space="preserve"> </w:t>
      </w:r>
      <w:r w:rsidR="00A34333" w:rsidRPr="00A34333">
        <w:rPr>
          <w:rFonts w:asciiTheme="minorHAnsi" w:hAnsiTheme="minorHAnsi" w:cstheme="minorHAnsi"/>
          <w:szCs w:val="24"/>
        </w:rPr>
        <w:t>Support</w:t>
      </w:r>
      <w:r w:rsidR="0071750A">
        <w:rPr>
          <w:rFonts w:asciiTheme="minorHAnsi" w:hAnsiTheme="minorHAnsi" w:cstheme="minorHAnsi"/>
          <w:szCs w:val="24"/>
        </w:rPr>
        <w:t xml:space="preserve"> the Trust working with</w:t>
      </w:r>
      <w:r w:rsidR="00A34333" w:rsidRPr="00A34333">
        <w:rPr>
          <w:rFonts w:asciiTheme="minorHAnsi" w:hAnsiTheme="minorHAnsi" w:cstheme="minorHAnsi"/>
          <w:szCs w:val="24"/>
        </w:rPr>
        <w:t xml:space="preserve"> the South Yorkshire Local Nature Partnership (SYLNP) in the development of pilot Local Nature Recovery Strategies in South Yorkshire.</w:t>
      </w:r>
    </w:p>
    <w:p w:rsidR="0071750A" w:rsidRPr="00A34333" w:rsidRDefault="0071750A" w:rsidP="00A34333">
      <w:pPr>
        <w:rPr>
          <w:rFonts w:asciiTheme="minorHAnsi" w:hAnsiTheme="minorHAnsi" w:cstheme="minorHAnsi"/>
          <w:szCs w:val="24"/>
        </w:rPr>
      </w:pPr>
    </w:p>
    <w:p w:rsidR="00A34333" w:rsidRPr="00A34333" w:rsidRDefault="00140123" w:rsidP="00140123">
      <w:pPr>
        <w:jc w:val="both"/>
        <w:rPr>
          <w:rFonts w:ascii="Calibri" w:hAnsi="Calibri" w:cs="Arial"/>
          <w:szCs w:val="24"/>
        </w:rPr>
      </w:pPr>
      <w:r w:rsidRPr="00A34333">
        <w:rPr>
          <w:rFonts w:ascii="Calibri" w:hAnsi="Calibri" w:cs="Arial"/>
          <w:szCs w:val="24"/>
        </w:rPr>
        <w:t>Work with the Team</w:t>
      </w:r>
      <w:r w:rsidR="000655E2">
        <w:rPr>
          <w:rFonts w:ascii="Calibri" w:hAnsi="Calibri" w:cs="Arial"/>
          <w:szCs w:val="24"/>
        </w:rPr>
        <w:t>, Trust staff</w:t>
      </w:r>
      <w:r w:rsidR="0046736D">
        <w:rPr>
          <w:rFonts w:ascii="Calibri" w:hAnsi="Calibri" w:cs="Arial"/>
          <w:szCs w:val="24"/>
        </w:rPr>
        <w:t xml:space="preserve"> and partners </w:t>
      </w:r>
      <w:r w:rsidR="000655E2">
        <w:rPr>
          <w:rFonts w:ascii="Calibri" w:hAnsi="Calibri" w:cs="Arial"/>
          <w:szCs w:val="24"/>
        </w:rPr>
        <w:t xml:space="preserve">across Sheffield &amp; Rotherham </w:t>
      </w:r>
      <w:r w:rsidR="0046736D">
        <w:rPr>
          <w:rFonts w:ascii="Calibri" w:hAnsi="Calibri" w:cs="Arial"/>
          <w:szCs w:val="24"/>
        </w:rPr>
        <w:t xml:space="preserve">to oversee </w:t>
      </w:r>
      <w:r w:rsidR="000655E2">
        <w:rPr>
          <w:rFonts w:ascii="Calibri" w:hAnsi="Calibri" w:cs="Arial"/>
          <w:szCs w:val="24"/>
        </w:rPr>
        <w:t>on</w:t>
      </w:r>
      <w:r w:rsidR="0046736D">
        <w:rPr>
          <w:rFonts w:ascii="Calibri" w:hAnsi="Calibri" w:cs="Arial"/>
          <w:szCs w:val="24"/>
        </w:rPr>
        <w:t xml:space="preserve">site delivery and </w:t>
      </w:r>
      <w:r w:rsidR="000655E2">
        <w:rPr>
          <w:rFonts w:ascii="Calibri" w:hAnsi="Calibri" w:cs="Arial"/>
          <w:szCs w:val="24"/>
        </w:rPr>
        <w:t xml:space="preserve">community </w:t>
      </w:r>
      <w:r w:rsidR="0046736D">
        <w:rPr>
          <w:rFonts w:ascii="Calibri" w:hAnsi="Calibri" w:cs="Arial"/>
          <w:szCs w:val="24"/>
        </w:rPr>
        <w:t>engagement</w:t>
      </w:r>
      <w:r w:rsidR="000655E2">
        <w:rPr>
          <w:rFonts w:ascii="Calibri" w:hAnsi="Calibri" w:cs="Arial"/>
          <w:szCs w:val="24"/>
        </w:rPr>
        <w:t>.  E</w:t>
      </w:r>
      <w:r w:rsidRPr="00A34333">
        <w:rPr>
          <w:rFonts w:ascii="Calibri" w:hAnsi="Calibri" w:cs="Arial"/>
          <w:szCs w:val="24"/>
        </w:rPr>
        <w:t>nsure t</w:t>
      </w:r>
      <w:r w:rsidR="0046736D">
        <w:rPr>
          <w:rFonts w:ascii="Calibri" w:hAnsi="Calibri" w:cs="Arial"/>
          <w:szCs w:val="24"/>
        </w:rPr>
        <w:t>hat t</w:t>
      </w:r>
      <w:r w:rsidRPr="00A34333">
        <w:rPr>
          <w:rFonts w:ascii="Calibri" w:hAnsi="Calibri" w:cs="Arial"/>
          <w:szCs w:val="24"/>
        </w:rPr>
        <w:t>he project meets or exceeds Green Recovery Challenge Fund requirements and the project plan, budget and reporting deadlines.</w:t>
      </w:r>
    </w:p>
    <w:p w:rsidR="005012E0" w:rsidRDefault="005012E0" w:rsidP="005012E0">
      <w:pPr>
        <w:rPr>
          <w:rFonts w:asciiTheme="minorHAnsi" w:hAnsiTheme="minorHAnsi" w:cstheme="minorHAnsi"/>
        </w:rPr>
      </w:pPr>
    </w:p>
    <w:p w:rsidR="00140123" w:rsidRPr="00140123" w:rsidRDefault="00140123" w:rsidP="00140123">
      <w:pPr>
        <w:rPr>
          <w:rFonts w:asciiTheme="minorHAnsi" w:hAnsiTheme="minorHAnsi" w:cstheme="minorHAnsi"/>
          <w:szCs w:val="22"/>
        </w:rPr>
      </w:pPr>
      <w:smartTag w:uri="urn:schemas-microsoft-com:office:smarttags" w:element="stockticker">
        <w:r w:rsidRPr="00140123">
          <w:rPr>
            <w:rFonts w:ascii="Calibri" w:hAnsi="Calibri" w:cs="Arial"/>
            <w:b/>
            <w:szCs w:val="24"/>
          </w:rPr>
          <w:t>MAIN</w:t>
        </w:r>
      </w:smartTag>
      <w:r w:rsidRPr="00140123">
        <w:rPr>
          <w:rFonts w:ascii="Calibri" w:hAnsi="Calibri" w:cs="Arial"/>
          <w:b/>
          <w:szCs w:val="24"/>
        </w:rPr>
        <w:t xml:space="preserve"> RESPONSIBILITIES:</w:t>
      </w:r>
    </w:p>
    <w:p w:rsidR="0071750A" w:rsidRPr="0071750A" w:rsidRDefault="00140123" w:rsidP="0071750A">
      <w:pPr>
        <w:spacing w:after="240"/>
        <w:rPr>
          <w:rFonts w:asciiTheme="minorHAnsi" w:hAnsiTheme="minorHAnsi" w:cstheme="minorHAnsi"/>
          <w:szCs w:val="24"/>
        </w:rPr>
      </w:pPr>
      <w:r w:rsidRPr="0071750A">
        <w:rPr>
          <w:rFonts w:asciiTheme="minorHAnsi" w:hAnsiTheme="minorHAnsi" w:cstheme="minorHAnsi"/>
          <w:szCs w:val="24"/>
        </w:rPr>
        <w:t>Work with the Trust and SY LNP to test and pilot approaches to developing Local Nature Recovery Strategies in South Yorkshire, drawing on best practice, current data</w:t>
      </w:r>
      <w:r w:rsidR="00A34333" w:rsidRPr="0071750A">
        <w:rPr>
          <w:rFonts w:asciiTheme="minorHAnsi" w:hAnsiTheme="minorHAnsi" w:cstheme="minorHAnsi"/>
          <w:szCs w:val="24"/>
        </w:rPr>
        <w:t>, mapping</w:t>
      </w:r>
      <w:r w:rsidRPr="0071750A">
        <w:rPr>
          <w:rFonts w:asciiTheme="minorHAnsi" w:hAnsiTheme="minorHAnsi" w:cstheme="minorHAnsi"/>
          <w:szCs w:val="24"/>
        </w:rPr>
        <w:t xml:space="preserve"> and information as well as other </w:t>
      </w:r>
      <w:r w:rsidR="00A34333" w:rsidRPr="0071750A">
        <w:rPr>
          <w:rFonts w:asciiTheme="minorHAnsi" w:hAnsiTheme="minorHAnsi" w:cstheme="minorHAnsi"/>
          <w:szCs w:val="24"/>
        </w:rPr>
        <w:t xml:space="preserve">Local Nature Recovery Strategy </w:t>
      </w:r>
      <w:r w:rsidRPr="0071750A">
        <w:rPr>
          <w:rFonts w:asciiTheme="minorHAnsi" w:hAnsiTheme="minorHAnsi" w:cstheme="minorHAnsi"/>
          <w:szCs w:val="24"/>
        </w:rPr>
        <w:t>national pilots.</w:t>
      </w:r>
    </w:p>
    <w:p w:rsidR="0071750A" w:rsidRPr="0071750A" w:rsidRDefault="005012E0" w:rsidP="0071750A">
      <w:pPr>
        <w:spacing w:after="240"/>
        <w:rPr>
          <w:rFonts w:asciiTheme="minorHAnsi" w:hAnsiTheme="minorHAnsi" w:cstheme="minorHAnsi"/>
          <w:szCs w:val="24"/>
        </w:rPr>
      </w:pPr>
      <w:r w:rsidRPr="0071750A">
        <w:rPr>
          <w:rFonts w:asciiTheme="minorHAnsi" w:hAnsiTheme="minorHAnsi" w:cstheme="minorHAnsi"/>
          <w:szCs w:val="24"/>
        </w:rPr>
        <w:t xml:space="preserve">Recruit </w:t>
      </w:r>
      <w:r w:rsidR="00A34333" w:rsidRPr="0071750A">
        <w:rPr>
          <w:rFonts w:asciiTheme="minorHAnsi" w:hAnsiTheme="minorHAnsi" w:cstheme="minorHAnsi"/>
          <w:szCs w:val="24"/>
        </w:rPr>
        <w:t xml:space="preserve">and line manage </w:t>
      </w:r>
      <w:r w:rsidR="0071750A" w:rsidRPr="0071750A">
        <w:rPr>
          <w:rFonts w:asciiTheme="minorHAnsi" w:hAnsiTheme="minorHAnsi" w:cstheme="minorHAnsi"/>
          <w:szCs w:val="24"/>
        </w:rPr>
        <w:t>the Admin Officer</w:t>
      </w:r>
      <w:r w:rsidRPr="0071750A">
        <w:rPr>
          <w:rFonts w:asciiTheme="minorHAnsi" w:hAnsiTheme="minorHAnsi" w:cstheme="minorHAnsi"/>
          <w:szCs w:val="24"/>
        </w:rPr>
        <w:t xml:space="preserve"> </w:t>
      </w:r>
      <w:r w:rsidR="0071750A" w:rsidRPr="0071750A">
        <w:rPr>
          <w:rFonts w:asciiTheme="minorHAnsi" w:hAnsiTheme="minorHAnsi" w:cstheme="minorHAnsi"/>
          <w:szCs w:val="24"/>
        </w:rPr>
        <w:t>to undertake the day to day financial and administration tasks to support the project.</w:t>
      </w:r>
    </w:p>
    <w:p w:rsidR="005012E0" w:rsidRPr="0071750A" w:rsidRDefault="005012E0" w:rsidP="0071750A">
      <w:pPr>
        <w:spacing w:after="240"/>
        <w:rPr>
          <w:rFonts w:asciiTheme="minorHAnsi" w:hAnsiTheme="minorHAnsi" w:cstheme="minorHAnsi"/>
          <w:szCs w:val="24"/>
        </w:rPr>
      </w:pPr>
      <w:r w:rsidRPr="0071750A">
        <w:rPr>
          <w:rFonts w:asciiTheme="minorHAnsi" w:hAnsiTheme="minorHAnsi" w:cstheme="minorHAnsi"/>
          <w:szCs w:val="24"/>
        </w:rPr>
        <w:t xml:space="preserve">Oversee the delivery of </w:t>
      </w:r>
      <w:r w:rsidR="00A34333" w:rsidRPr="0071750A">
        <w:rPr>
          <w:rFonts w:asciiTheme="minorHAnsi" w:hAnsiTheme="minorHAnsi" w:cstheme="minorHAnsi"/>
          <w:szCs w:val="24"/>
        </w:rPr>
        <w:t>four local</w:t>
      </w:r>
      <w:r w:rsidRPr="0071750A">
        <w:rPr>
          <w:rFonts w:asciiTheme="minorHAnsi" w:hAnsiTheme="minorHAnsi" w:cstheme="minorHAnsi"/>
          <w:szCs w:val="24"/>
        </w:rPr>
        <w:t xml:space="preserve"> site projects and ensure their learning and feedback informs the development of the Local Nature Recovery Strategy process.</w:t>
      </w:r>
    </w:p>
    <w:p w:rsidR="0071750A" w:rsidRDefault="0071750A" w:rsidP="0071750A">
      <w:pPr>
        <w:spacing w:after="240"/>
        <w:rPr>
          <w:rFonts w:asciiTheme="minorHAnsi" w:hAnsiTheme="minorHAnsi" w:cstheme="minorHAnsi"/>
          <w:szCs w:val="24"/>
        </w:rPr>
      </w:pPr>
      <w:r>
        <w:rPr>
          <w:rFonts w:asciiTheme="minorHAnsi" w:hAnsiTheme="minorHAnsi" w:cstheme="minorHAnsi"/>
          <w:szCs w:val="24"/>
        </w:rPr>
        <w:lastRenderedPageBreak/>
        <w:t xml:space="preserve">Manage all aspects of the Project, including liaising with the SY </w:t>
      </w:r>
      <w:r w:rsidR="001C3C80">
        <w:rPr>
          <w:rFonts w:asciiTheme="minorHAnsi" w:hAnsiTheme="minorHAnsi" w:cstheme="minorHAnsi"/>
          <w:szCs w:val="24"/>
        </w:rPr>
        <w:t>LNP</w:t>
      </w:r>
      <w:r>
        <w:rPr>
          <w:rFonts w:asciiTheme="minorHAnsi" w:hAnsiTheme="minorHAnsi" w:cstheme="minorHAnsi"/>
          <w:szCs w:val="24"/>
        </w:rPr>
        <w:t xml:space="preserve"> Woodland Creation Officer</w:t>
      </w:r>
      <w:r w:rsidR="001C3C80">
        <w:rPr>
          <w:rFonts w:asciiTheme="minorHAnsi" w:hAnsiTheme="minorHAnsi" w:cstheme="minorHAnsi"/>
          <w:szCs w:val="24"/>
        </w:rPr>
        <w:t xml:space="preserve"> in relation to the Trainee placements,</w:t>
      </w:r>
      <w:r>
        <w:rPr>
          <w:rFonts w:asciiTheme="minorHAnsi" w:hAnsiTheme="minorHAnsi" w:cstheme="minorHAnsi"/>
          <w:szCs w:val="24"/>
        </w:rPr>
        <w:t xml:space="preserve"> to ensure all strands of work are deliver</w:t>
      </w:r>
      <w:r w:rsidR="001C3C80">
        <w:rPr>
          <w:rFonts w:asciiTheme="minorHAnsi" w:hAnsiTheme="minorHAnsi" w:cstheme="minorHAnsi"/>
          <w:szCs w:val="24"/>
        </w:rPr>
        <w:t>ed</w:t>
      </w:r>
      <w:r>
        <w:rPr>
          <w:rFonts w:asciiTheme="minorHAnsi" w:hAnsiTheme="minorHAnsi" w:cstheme="minorHAnsi"/>
          <w:szCs w:val="24"/>
        </w:rPr>
        <w:t xml:space="preserve"> on time and to budget.</w:t>
      </w:r>
    </w:p>
    <w:p w:rsidR="0071750A" w:rsidRPr="0071750A" w:rsidRDefault="005012E0" w:rsidP="0071750A">
      <w:pPr>
        <w:spacing w:after="240"/>
        <w:rPr>
          <w:rFonts w:asciiTheme="minorHAnsi" w:hAnsiTheme="minorHAnsi" w:cstheme="minorHAnsi"/>
          <w:szCs w:val="24"/>
        </w:rPr>
      </w:pPr>
      <w:r w:rsidRPr="0071750A">
        <w:rPr>
          <w:rFonts w:asciiTheme="minorHAnsi" w:hAnsiTheme="minorHAnsi" w:cstheme="minorHAnsi"/>
          <w:szCs w:val="24"/>
        </w:rPr>
        <w:t xml:space="preserve">Promote and publicise the Project through a variety of media channels including social media with support from the </w:t>
      </w:r>
      <w:r w:rsidR="0071750A">
        <w:rPr>
          <w:rFonts w:asciiTheme="minorHAnsi" w:hAnsiTheme="minorHAnsi" w:cstheme="minorHAnsi"/>
          <w:szCs w:val="24"/>
        </w:rPr>
        <w:t>Trust’s</w:t>
      </w:r>
      <w:r w:rsidRPr="0071750A">
        <w:rPr>
          <w:rFonts w:asciiTheme="minorHAnsi" w:hAnsiTheme="minorHAnsi" w:cstheme="minorHAnsi"/>
          <w:szCs w:val="24"/>
        </w:rPr>
        <w:t xml:space="preserve"> marketing team.</w:t>
      </w:r>
    </w:p>
    <w:p w:rsidR="00A34333" w:rsidRPr="0071750A" w:rsidRDefault="00A34333" w:rsidP="0071750A">
      <w:pPr>
        <w:spacing w:after="240"/>
        <w:rPr>
          <w:rFonts w:asciiTheme="minorHAnsi" w:hAnsiTheme="minorHAnsi" w:cstheme="minorHAnsi"/>
          <w:szCs w:val="24"/>
        </w:rPr>
      </w:pPr>
      <w:r w:rsidRPr="0071750A">
        <w:rPr>
          <w:rFonts w:asciiTheme="minorHAnsi" w:hAnsiTheme="minorHAnsi" w:cstheme="minorHAnsi"/>
          <w:szCs w:val="24"/>
        </w:rPr>
        <w:t>Develop excellent relationships with partners to ensure the Project draws on the skills, experience and learning offered across South Yorkshire and beyond.</w:t>
      </w:r>
    </w:p>
    <w:p w:rsidR="00A34333" w:rsidRPr="0071750A" w:rsidRDefault="00A34333" w:rsidP="0071750A">
      <w:pPr>
        <w:spacing w:after="240"/>
        <w:rPr>
          <w:rFonts w:asciiTheme="minorHAnsi" w:hAnsiTheme="minorHAnsi" w:cstheme="minorHAnsi"/>
          <w:szCs w:val="24"/>
        </w:rPr>
      </w:pPr>
      <w:r w:rsidRPr="0071750A">
        <w:rPr>
          <w:rFonts w:asciiTheme="minorHAnsi" w:hAnsiTheme="minorHAnsi" w:cstheme="minorHAnsi"/>
          <w:szCs w:val="24"/>
        </w:rPr>
        <w:t>Manage the project in accordance with the GRCF Project Plan, ensuring key milestones are met and all Claims are submitted accurately and on time, with additional documentation and evidence provided as required.</w:t>
      </w:r>
    </w:p>
    <w:p w:rsidR="0071750A" w:rsidRPr="0071750A" w:rsidRDefault="005012E0" w:rsidP="0071750A">
      <w:pPr>
        <w:spacing w:after="240"/>
        <w:rPr>
          <w:rFonts w:asciiTheme="minorHAnsi" w:hAnsiTheme="minorHAnsi" w:cstheme="minorHAnsi"/>
          <w:szCs w:val="24"/>
        </w:rPr>
      </w:pPr>
      <w:r w:rsidRPr="0071750A">
        <w:rPr>
          <w:rFonts w:asciiTheme="minorHAnsi" w:hAnsiTheme="minorHAnsi" w:cstheme="minorHAnsi"/>
          <w:szCs w:val="24"/>
        </w:rPr>
        <w:t xml:space="preserve">Manage the budget and </w:t>
      </w:r>
      <w:r w:rsidR="00A34333" w:rsidRPr="0071750A">
        <w:rPr>
          <w:rFonts w:asciiTheme="minorHAnsi" w:hAnsiTheme="minorHAnsi" w:cstheme="minorHAnsi"/>
          <w:szCs w:val="24"/>
        </w:rPr>
        <w:t>ensure services are procured appropriately so that all</w:t>
      </w:r>
      <w:r w:rsidRPr="0071750A">
        <w:rPr>
          <w:rFonts w:asciiTheme="minorHAnsi" w:hAnsiTheme="minorHAnsi" w:cstheme="minorHAnsi"/>
          <w:szCs w:val="24"/>
        </w:rPr>
        <w:t xml:space="preserve"> funder requirement and conditions are met.</w:t>
      </w:r>
    </w:p>
    <w:p w:rsidR="006E36F1" w:rsidRPr="001C3C80" w:rsidRDefault="005012E0" w:rsidP="001C3C80">
      <w:pPr>
        <w:spacing w:after="240"/>
        <w:rPr>
          <w:rFonts w:asciiTheme="minorHAnsi" w:hAnsiTheme="minorHAnsi" w:cstheme="minorHAnsi"/>
          <w:szCs w:val="24"/>
        </w:rPr>
      </w:pPr>
      <w:r w:rsidRPr="0071750A">
        <w:rPr>
          <w:rFonts w:asciiTheme="minorHAnsi" w:hAnsiTheme="minorHAnsi" w:cstheme="minorHAnsi"/>
          <w:szCs w:val="24"/>
        </w:rPr>
        <w:t>Any other related duties and responsibilities as may arise.</w:t>
      </w:r>
    </w:p>
    <w:p w:rsidR="00EA3FB1" w:rsidRPr="000B0846" w:rsidRDefault="00EA3FB1" w:rsidP="00EA3FB1">
      <w:pPr>
        <w:pStyle w:val="Heading5"/>
        <w:tabs>
          <w:tab w:val="clear" w:pos="426"/>
          <w:tab w:val="num" w:pos="851"/>
        </w:tabs>
        <w:spacing w:after="120"/>
        <w:ind w:left="566" w:hanging="566"/>
        <w:rPr>
          <w:rFonts w:ascii="Calibri" w:hAnsi="Calibri"/>
          <w:bCs/>
          <w:sz w:val="24"/>
        </w:rPr>
      </w:pPr>
      <w:r w:rsidRPr="000B0846">
        <w:rPr>
          <w:rFonts w:ascii="Calibri" w:hAnsi="Calibri"/>
          <w:sz w:val="24"/>
        </w:rPr>
        <w:t>General Duties</w:t>
      </w:r>
    </w:p>
    <w:p w:rsidR="00EA3FB1" w:rsidRPr="000B0846" w:rsidRDefault="00EA3FB1" w:rsidP="001C3C80">
      <w:pPr>
        <w:autoSpaceDE w:val="0"/>
        <w:autoSpaceDN w:val="0"/>
        <w:spacing w:after="120"/>
        <w:rPr>
          <w:rFonts w:ascii="Calibri" w:hAnsi="Calibri" w:cs="Arial"/>
          <w:szCs w:val="24"/>
          <w:lang w:eastAsia="en-GB"/>
        </w:rPr>
      </w:pPr>
      <w:r w:rsidRPr="000B0846">
        <w:rPr>
          <w:rFonts w:ascii="Calibri" w:hAnsi="Calibri" w:cs="Arial"/>
          <w:szCs w:val="24"/>
          <w:lang w:eastAsia="en-GB"/>
        </w:rPr>
        <w:t>Work to and promote the Trust’s Charitable Objectives, Strategy, policies and procedures, including the Trust’s culture statement</w:t>
      </w:r>
    </w:p>
    <w:p w:rsidR="00EA3FB1" w:rsidRPr="00E81850" w:rsidRDefault="00EA3FB1" w:rsidP="001C3C80">
      <w:pPr>
        <w:autoSpaceDE w:val="0"/>
        <w:autoSpaceDN w:val="0"/>
        <w:spacing w:after="120"/>
        <w:rPr>
          <w:rFonts w:ascii="Calibri" w:hAnsi="Calibri" w:cs="Arial"/>
          <w:szCs w:val="24"/>
          <w:lang w:eastAsia="en-GB"/>
        </w:rPr>
      </w:pPr>
      <w:r w:rsidRPr="00E81850">
        <w:rPr>
          <w:rFonts w:ascii="Calibri" w:hAnsi="Calibri" w:cs="Arial"/>
          <w:szCs w:val="24"/>
          <w:lang w:eastAsia="en-GB"/>
        </w:rPr>
        <w:t>Where appropriate, promote membership of the Trust</w:t>
      </w:r>
    </w:p>
    <w:p w:rsidR="000655E2" w:rsidRPr="000655E2" w:rsidRDefault="00EA3FB1" w:rsidP="001C3C80">
      <w:pPr>
        <w:autoSpaceDE w:val="0"/>
        <w:autoSpaceDN w:val="0"/>
        <w:spacing w:after="120"/>
        <w:rPr>
          <w:rFonts w:ascii="Arial" w:hAnsi="Arial" w:cs="Arial"/>
          <w:sz w:val="20"/>
        </w:rPr>
      </w:pPr>
      <w:r w:rsidRPr="004404A0">
        <w:rPr>
          <w:rFonts w:ascii="Calibri" w:hAnsi="Calibri" w:cs="Arial"/>
          <w:szCs w:val="24"/>
          <w:lang w:eastAsia="en-GB"/>
        </w:rPr>
        <w:t>Present a professional image of the Trust at all times</w:t>
      </w:r>
    </w:p>
    <w:p w:rsidR="000655E2" w:rsidRDefault="000655E2">
      <w:pPr>
        <w:spacing w:after="160" w:line="259" w:lineRule="auto"/>
        <w:rPr>
          <w:rFonts w:ascii="Calibri" w:hAnsi="Calibri" w:cs="Arial"/>
          <w:szCs w:val="24"/>
          <w:lang w:eastAsia="en-GB"/>
        </w:rPr>
      </w:pPr>
      <w:r>
        <w:rPr>
          <w:rFonts w:ascii="Calibri" w:hAnsi="Calibri" w:cs="Arial"/>
          <w:szCs w:val="24"/>
          <w:lang w:eastAsia="en-GB"/>
        </w:rPr>
        <w:br w:type="page"/>
      </w:r>
    </w:p>
    <w:p w:rsidR="000655E2" w:rsidRPr="0080376B" w:rsidRDefault="000655E2" w:rsidP="000655E2">
      <w:pPr>
        <w:rPr>
          <w:rFonts w:ascii="Calibri" w:hAnsi="Calibri" w:cs="Calibri"/>
          <w:b/>
          <w:sz w:val="36"/>
          <w:szCs w:val="36"/>
        </w:rPr>
      </w:pPr>
      <w:r w:rsidRPr="0080376B">
        <w:rPr>
          <w:rFonts w:ascii="Calibri" w:hAnsi="Calibri" w:cs="Calibri"/>
          <w:b/>
          <w:sz w:val="36"/>
          <w:szCs w:val="36"/>
        </w:rPr>
        <w:lastRenderedPageBreak/>
        <w:t xml:space="preserve">ABOUT SOUTH YORKSHIRE </w:t>
      </w:r>
      <w:r>
        <w:rPr>
          <w:rFonts w:ascii="Calibri" w:hAnsi="Calibri" w:cs="Calibri"/>
          <w:b/>
          <w:sz w:val="36"/>
          <w:szCs w:val="36"/>
        </w:rPr>
        <w:t>NATURE NETWORKS</w:t>
      </w:r>
    </w:p>
    <w:p w:rsidR="000655E2" w:rsidRDefault="000655E2" w:rsidP="000655E2">
      <w:pPr>
        <w:rPr>
          <w:rStyle w:val="fontstyle01"/>
          <w:rFonts w:asciiTheme="minorHAnsi" w:hAnsiTheme="minorHAnsi" w:cstheme="minorHAnsi"/>
          <w:sz w:val="24"/>
          <w:szCs w:val="24"/>
        </w:rPr>
      </w:pPr>
      <w:r>
        <w:rPr>
          <w:rStyle w:val="fontstyle01"/>
          <w:rFonts w:asciiTheme="minorHAnsi" w:hAnsiTheme="minorHAnsi" w:cstheme="minorHAnsi"/>
          <w:sz w:val="24"/>
          <w:szCs w:val="24"/>
        </w:rPr>
        <w:t>This project will help achieve a step change in nature recovery in South Yorkshire.</w:t>
      </w:r>
    </w:p>
    <w:p w:rsidR="000655E2" w:rsidRDefault="000655E2" w:rsidP="000655E2">
      <w:pPr>
        <w:rPr>
          <w:rStyle w:val="fontstyle01"/>
          <w:rFonts w:asciiTheme="minorHAnsi" w:hAnsiTheme="minorHAnsi" w:cstheme="minorHAnsi"/>
          <w:sz w:val="24"/>
          <w:szCs w:val="24"/>
        </w:rPr>
      </w:pPr>
    </w:p>
    <w:p w:rsidR="000655E2" w:rsidRDefault="000655E2" w:rsidP="000655E2">
      <w:pPr>
        <w:rPr>
          <w:rStyle w:val="fontstyle01"/>
          <w:rFonts w:asciiTheme="minorHAnsi" w:hAnsiTheme="minorHAnsi" w:cstheme="minorHAnsi"/>
          <w:sz w:val="24"/>
          <w:szCs w:val="24"/>
        </w:rPr>
      </w:pPr>
      <w:r>
        <w:rPr>
          <w:rStyle w:val="fontstyle01"/>
          <w:rFonts w:asciiTheme="minorHAnsi" w:hAnsiTheme="minorHAnsi" w:cstheme="minorHAnsi"/>
          <w:sz w:val="24"/>
          <w:szCs w:val="24"/>
        </w:rPr>
        <w:t>Working</w:t>
      </w:r>
      <w:r w:rsidRPr="00A8036E">
        <w:rPr>
          <w:rStyle w:val="fontstyle01"/>
          <w:rFonts w:asciiTheme="minorHAnsi" w:hAnsiTheme="minorHAnsi" w:cstheme="minorHAnsi"/>
          <w:sz w:val="24"/>
          <w:szCs w:val="24"/>
        </w:rPr>
        <w:t xml:space="preserve"> at a strategic level </w:t>
      </w:r>
      <w:r>
        <w:rPr>
          <w:rStyle w:val="fontstyle01"/>
          <w:rFonts w:asciiTheme="minorHAnsi" w:hAnsiTheme="minorHAnsi" w:cstheme="minorHAnsi"/>
          <w:sz w:val="24"/>
          <w:szCs w:val="24"/>
        </w:rPr>
        <w:t>with</w:t>
      </w:r>
      <w:r w:rsidRPr="00A8036E">
        <w:rPr>
          <w:rStyle w:val="fontstyle01"/>
          <w:rFonts w:asciiTheme="minorHAnsi" w:hAnsiTheme="minorHAnsi" w:cstheme="minorHAnsi"/>
          <w:sz w:val="24"/>
          <w:szCs w:val="24"/>
        </w:rPr>
        <w:t xml:space="preserve"> the </w:t>
      </w:r>
      <w:r>
        <w:rPr>
          <w:rStyle w:val="fontstyle01"/>
          <w:rFonts w:asciiTheme="minorHAnsi" w:hAnsiTheme="minorHAnsi" w:cstheme="minorHAnsi"/>
          <w:sz w:val="24"/>
          <w:szCs w:val="24"/>
        </w:rPr>
        <w:t xml:space="preserve">South Yorkshire </w:t>
      </w:r>
      <w:r w:rsidRPr="00A8036E">
        <w:rPr>
          <w:rStyle w:val="fontstyle01"/>
          <w:rFonts w:asciiTheme="minorHAnsi" w:hAnsiTheme="minorHAnsi" w:cstheme="minorHAnsi"/>
          <w:sz w:val="24"/>
          <w:szCs w:val="24"/>
        </w:rPr>
        <w:t>Local Nature Partnership (SYLNP)</w:t>
      </w:r>
      <w:r>
        <w:rPr>
          <w:rStyle w:val="fontstyle01"/>
          <w:rFonts w:asciiTheme="minorHAnsi" w:hAnsiTheme="minorHAnsi" w:cstheme="minorHAnsi"/>
          <w:sz w:val="24"/>
          <w:szCs w:val="24"/>
        </w:rPr>
        <w:t>, this role</w:t>
      </w:r>
      <w:r w:rsidRPr="00A8036E">
        <w:rPr>
          <w:rStyle w:val="fontstyle01"/>
          <w:rFonts w:asciiTheme="minorHAnsi" w:hAnsiTheme="minorHAnsi" w:cstheme="minorHAnsi"/>
          <w:sz w:val="24"/>
          <w:szCs w:val="24"/>
        </w:rPr>
        <w:t xml:space="preserve"> </w:t>
      </w:r>
      <w:r>
        <w:rPr>
          <w:rStyle w:val="fontstyle01"/>
          <w:rFonts w:asciiTheme="minorHAnsi" w:hAnsiTheme="minorHAnsi" w:cstheme="minorHAnsi"/>
          <w:sz w:val="24"/>
          <w:szCs w:val="24"/>
        </w:rPr>
        <w:t>will lead the initial development of Local Nature Recovery Strategies in the region.</w:t>
      </w:r>
    </w:p>
    <w:p w:rsidR="000655E2" w:rsidRDefault="000655E2" w:rsidP="000655E2">
      <w:pPr>
        <w:rPr>
          <w:rStyle w:val="fontstyle01"/>
          <w:rFonts w:asciiTheme="minorHAnsi" w:hAnsiTheme="minorHAnsi" w:cstheme="minorHAnsi"/>
          <w:sz w:val="24"/>
          <w:szCs w:val="24"/>
        </w:rPr>
      </w:pPr>
    </w:p>
    <w:p w:rsidR="000655E2" w:rsidRPr="00AA4862" w:rsidRDefault="00AA4862" w:rsidP="000655E2">
      <w:pPr>
        <w:rPr>
          <w:rFonts w:ascii="Calibri" w:hAnsi="Calibri" w:cs="Calibri"/>
          <w:shd w:val="clear" w:color="auto" w:fill="FFFFFF"/>
        </w:rPr>
      </w:pPr>
      <w:r>
        <w:rPr>
          <w:rFonts w:ascii="Calibri" w:hAnsi="Calibri" w:cs="Calibri"/>
          <w:color w:val="222222"/>
          <w:shd w:val="clear" w:color="auto" w:fill="FFFFFF"/>
        </w:rPr>
        <w:t>Using Habitat Opportunity maps alread</w:t>
      </w:r>
      <w:bookmarkStart w:id="0" w:name="_GoBack"/>
      <w:bookmarkEnd w:id="0"/>
      <w:r>
        <w:rPr>
          <w:rFonts w:ascii="Calibri" w:hAnsi="Calibri" w:cs="Calibri"/>
          <w:color w:val="222222"/>
          <w:shd w:val="clear" w:color="auto" w:fill="FFFFFF"/>
        </w:rPr>
        <w:t>y commissioned by the SYLNP and the Sheffield City Reg</w:t>
      </w:r>
      <w:r>
        <w:rPr>
          <w:rFonts w:ascii="Calibri" w:hAnsi="Calibri" w:cs="Calibri"/>
          <w:color w:val="222222"/>
          <w:shd w:val="clear" w:color="auto" w:fill="FFFFFF"/>
        </w:rPr>
        <w:t xml:space="preserve">ion Mayoral Combined Authority, </w:t>
      </w:r>
      <w:r>
        <w:rPr>
          <w:rFonts w:ascii="Calibri" w:hAnsi="Calibri" w:cs="Calibri"/>
          <w:color w:val="222222"/>
          <w:shd w:val="clear" w:color="auto" w:fill="FFFFFF"/>
        </w:rPr>
        <w:t xml:space="preserve">the post-holder </w:t>
      </w:r>
      <w:r w:rsidRPr="00AA4862">
        <w:rPr>
          <w:rFonts w:ascii="Calibri" w:hAnsi="Calibri" w:cs="Calibri"/>
          <w:shd w:val="clear" w:color="auto" w:fill="FFFFFF"/>
        </w:rPr>
        <w:t>will work with a range of partners from across South Yorkshire to develop nature recovery networks as well as identify initial targets &amp; plans for investment in nature’s recovery. </w:t>
      </w:r>
    </w:p>
    <w:p w:rsidR="00AA4862" w:rsidRDefault="00AA4862" w:rsidP="000655E2">
      <w:pPr>
        <w:rPr>
          <w:rStyle w:val="fontstyle01"/>
          <w:rFonts w:asciiTheme="minorHAnsi" w:hAnsiTheme="minorHAnsi" w:cstheme="minorHAnsi"/>
          <w:sz w:val="24"/>
          <w:szCs w:val="24"/>
        </w:rPr>
      </w:pPr>
    </w:p>
    <w:p w:rsidR="000655E2" w:rsidRDefault="000655E2" w:rsidP="000655E2">
      <w:pPr>
        <w:rPr>
          <w:rFonts w:asciiTheme="minorHAnsi" w:hAnsiTheme="minorHAnsi" w:cstheme="minorHAnsi"/>
          <w:szCs w:val="24"/>
        </w:rPr>
      </w:pPr>
      <w:r>
        <w:rPr>
          <w:rStyle w:val="fontstyle01"/>
          <w:rFonts w:asciiTheme="minorHAnsi" w:hAnsiTheme="minorHAnsi" w:cstheme="minorHAnsi"/>
          <w:sz w:val="24"/>
          <w:szCs w:val="24"/>
        </w:rPr>
        <w:t xml:space="preserve">The post-holder will also work with a range of onsite projects and partners in Sheffield and Rotherham, to ensure that, right from the start, development of the Local Nature Recovery Strategies is embedded in on-the-ground activities and community engagement.  Planned activities </w:t>
      </w:r>
      <w:r w:rsidRPr="00A8036E">
        <w:rPr>
          <w:rStyle w:val="fontstyle01"/>
          <w:rFonts w:asciiTheme="minorHAnsi" w:hAnsiTheme="minorHAnsi" w:cstheme="minorHAnsi"/>
          <w:sz w:val="24"/>
          <w:szCs w:val="24"/>
        </w:rPr>
        <w:t>include: woodland and wetland habitat creation, expansion and enhancement; nature based</w:t>
      </w:r>
      <w:r>
        <w:rPr>
          <w:rStyle w:val="fontstyle01"/>
          <w:rFonts w:asciiTheme="minorHAnsi" w:hAnsiTheme="minorHAnsi" w:cstheme="minorHAnsi"/>
          <w:sz w:val="24"/>
          <w:szCs w:val="24"/>
        </w:rPr>
        <w:t xml:space="preserve"> </w:t>
      </w:r>
      <w:r w:rsidRPr="00A8036E">
        <w:rPr>
          <w:rStyle w:val="fontstyle01"/>
          <w:rFonts w:asciiTheme="minorHAnsi" w:hAnsiTheme="minorHAnsi" w:cstheme="minorHAnsi"/>
          <w:sz w:val="24"/>
          <w:szCs w:val="24"/>
        </w:rPr>
        <w:t>solutions - tree planting and leaky dam creation, and opportunities and infrastructure to better connect diverse</w:t>
      </w:r>
      <w:r>
        <w:rPr>
          <w:rStyle w:val="fontstyle01"/>
          <w:rFonts w:asciiTheme="minorHAnsi" w:hAnsiTheme="minorHAnsi" w:cstheme="minorHAnsi"/>
          <w:sz w:val="24"/>
          <w:szCs w:val="24"/>
        </w:rPr>
        <w:t xml:space="preserve"> </w:t>
      </w:r>
      <w:r w:rsidRPr="00A8036E">
        <w:rPr>
          <w:rStyle w:val="fontstyle01"/>
          <w:rFonts w:asciiTheme="minorHAnsi" w:hAnsiTheme="minorHAnsi" w:cstheme="minorHAnsi"/>
          <w:sz w:val="24"/>
          <w:szCs w:val="24"/>
        </w:rPr>
        <w:t>urban communities with nature on their doorstep.</w:t>
      </w:r>
      <w:r>
        <w:rPr>
          <w:rStyle w:val="fontstyle01"/>
          <w:rFonts w:asciiTheme="minorHAnsi" w:hAnsiTheme="minorHAnsi" w:cstheme="minorHAnsi"/>
          <w:sz w:val="24"/>
          <w:szCs w:val="24"/>
        </w:rPr>
        <w:t xml:space="preserve"> </w:t>
      </w:r>
    </w:p>
    <w:p w:rsidR="000655E2" w:rsidRPr="00A8036E" w:rsidRDefault="000655E2" w:rsidP="000655E2">
      <w:pPr>
        <w:rPr>
          <w:rFonts w:asciiTheme="minorHAnsi" w:hAnsiTheme="minorHAnsi" w:cstheme="minorHAnsi"/>
          <w:szCs w:val="24"/>
        </w:rPr>
      </w:pPr>
    </w:p>
    <w:p w:rsidR="000655E2" w:rsidRPr="003F0D0E" w:rsidRDefault="000655E2" w:rsidP="0030160F">
      <w:pPr>
        <w:rPr>
          <w:rFonts w:ascii="Calibri" w:hAnsi="Calibri" w:cs="Calibri"/>
        </w:rPr>
      </w:pPr>
      <w:r w:rsidRPr="003F0D0E">
        <w:rPr>
          <w:rFonts w:ascii="Calibri" w:hAnsi="Calibri" w:cs="Calibri"/>
        </w:rPr>
        <w:t>Sheffield and Rotherh</w:t>
      </w:r>
      <w:r w:rsidRPr="0030160F">
        <w:rPr>
          <w:rFonts w:ascii="Calibri" w:hAnsi="Calibri" w:cs="Calibri"/>
        </w:rPr>
        <w:t>am Wildlife Trust is the secretariat for the South Yorkshire Local Nature Partnership.</w:t>
      </w:r>
      <w:r w:rsidRPr="003F0D0E">
        <w:rPr>
          <w:rFonts w:ascii="Calibri" w:hAnsi="Calibri" w:cs="Calibri"/>
        </w:rPr>
        <w:t xml:space="preserve">  </w:t>
      </w:r>
      <w:r>
        <w:rPr>
          <w:rFonts w:ascii="Calibri" w:hAnsi="Calibri" w:cs="Calibri"/>
        </w:rPr>
        <w:t xml:space="preserve">For more information about SYLNP please visit: </w:t>
      </w:r>
      <w:r w:rsidRPr="0046736D">
        <w:rPr>
          <w:rFonts w:ascii="Calibri" w:hAnsi="Calibri" w:cs="Calibri"/>
        </w:rPr>
        <w:t>https://www.wildsheffield.com/sylnp/</w:t>
      </w:r>
    </w:p>
    <w:p w:rsidR="000655E2" w:rsidRDefault="000655E2" w:rsidP="000655E2">
      <w:pPr>
        <w:rPr>
          <w:rFonts w:ascii="Calibri" w:hAnsi="Calibri" w:cs="Calibri"/>
          <w:b/>
          <w:sz w:val="36"/>
          <w:szCs w:val="36"/>
        </w:rPr>
      </w:pPr>
    </w:p>
    <w:p w:rsidR="000655E2" w:rsidRPr="0080376B" w:rsidRDefault="000655E2" w:rsidP="000655E2">
      <w:pPr>
        <w:rPr>
          <w:rFonts w:ascii="Calibri" w:hAnsi="Calibri" w:cs="Calibri"/>
          <w:b/>
          <w:sz w:val="36"/>
          <w:szCs w:val="36"/>
        </w:rPr>
      </w:pPr>
      <w:r w:rsidRPr="0080376B">
        <w:rPr>
          <w:rFonts w:ascii="Calibri" w:hAnsi="Calibri" w:cs="Calibri"/>
          <w:b/>
          <w:sz w:val="36"/>
          <w:szCs w:val="36"/>
        </w:rPr>
        <w:t>ABOUT SHEFFIELD AND ROTHERHAM WILDLIFE TRUST</w:t>
      </w:r>
    </w:p>
    <w:p w:rsidR="0030160F" w:rsidRDefault="0030160F" w:rsidP="000655E2">
      <w:pPr>
        <w:rPr>
          <w:rFonts w:ascii="Calibri" w:hAnsi="Calibri" w:cs="Calibri"/>
        </w:rPr>
      </w:pPr>
      <w:r>
        <w:rPr>
          <w:rFonts w:ascii="Calibri" w:hAnsi="Calibri" w:cs="Calibri"/>
        </w:rPr>
        <w:t>The Trust</w:t>
      </w:r>
      <w:r w:rsidRPr="003F0D0E">
        <w:rPr>
          <w:rFonts w:ascii="Calibri" w:hAnsi="Calibri" w:cs="Calibri"/>
        </w:rPr>
        <w:t xml:space="preserve"> </w:t>
      </w:r>
      <w:r>
        <w:rPr>
          <w:rFonts w:ascii="Calibri" w:hAnsi="Calibri" w:cs="Calibri"/>
        </w:rPr>
        <w:t xml:space="preserve">applied for the Green Recovery Challenge Fund grant and will employ the post-holder.  </w:t>
      </w:r>
    </w:p>
    <w:p w:rsidR="0030160F" w:rsidRDefault="0030160F" w:rsidP="000655E2">
      <w:pPr>
        <w:rPr>
          <w:rFonts w:ascii="Calibri" w:hAnsi="Calibri" w:cs="Calibri"/>
        </w:rPr>
      </w:pPr>
    </w:p>
    <w:p w:rsidR="000655E2" w:rsidRPr="0080376B" w:rsidRDefault="000655E2" w:rsidP="000655E2">
      <w:pPr>
        <w:rPr>
          <w:rFonts w:ascii="Calibri" w:hAnsi="Calibri" w:cs="Calibri"/>
        </w:rPr>
      </w:pPr>
      <w:r w:rsidRPr="0080376B">
        <w:rPr>
          <w:rFonts w:ascii="Calibri" w:hAnsi="Calibri" w:cs="Calibri"/>
        </w:rPr>
        <w:t>Sheffield and Rotherham Wildlife Trust is one of 46 Wildlife Trusts working to make the United Kingdom a better place for people and wildlife.  We are supported by nearly 6,000 members and hundreds of local volunteers.</w:t>
      </w:r>
    </w:p>
    <w:p w:rsidR="000655E2" w:rsidRPr="0080376B" w:rsidRDefault="000655E2" w:rsidP="000655E2">
      <w:pPr>
        <w:jc w:val="both"/>
        <w:rPr>
          <w:rFonts w:ascii="Calibri" w:hAnsi="Calibri" w:cs="Calibri"/>
        </w:rPr>
      </w:pPr>
    </w:p>
    <w:p w:rsidR="000655E2" w:rsidRPr="0080376B" w:rsidRDefault="000655E2" w:rsidP="000655E2">
      <w:pPr>
        <w:jc w:val="both"/>
        <w:rPr>
          <w:rFonts w:ascii="Calibri" w:hAnsi="Calibri" w:cs="Calibri"/>
        </w:rPr>
      </w:pPr>
      <w:r w:rsidRPr="0080376B">
        <w:rPr>
          <w:rFonts w:ascii="Calibri" w:hAnsi="Calibri" w:cs="Calibri"/>
        </w:rPr>
        <w:t xml:space="preserve">We are part of the local community, working to protect and enhance the environment of Sheffield and Rotherham for the benefit of people and wildlife. The Trust manages 15 Nature Reserves including Greno Woods, Wyming Brook, Blacka Moor, Sunnybank and Centenary Riverside and recent projects include the delivery of natural flood risk management schemes on the Rother and recording the return of the otter along the River Don.  The Trust delivers a great programme of activities throughout the year to inspire people of all ages to learn about nature and enjoy being outdoors.  We also take action for wildlife and green spaces under threat, including </w:t>
      </w:r>
      <w:r>
        <w:rPr>
          <w:rFonts w:ascii="Calibri" w:hAnsi="Calibri" w:cs="Calibri"/>
        </w:rPr>
        <w:t xml:space="preserve">successfully </w:t>
      </w:r>
      <w:r w:rsidRPr="0080376B">
        <w:rPr>
          <w:rFonts w:ascii="Calibri" w:hAnsi="Calibri" w:cs="Calibri"/>
        </w:rPr>
        <w:t xml:space="preserve">campaigning to save an ancient woodland and local wildlife site, Smithy Wood, from being turned into a motorway service station.  For more information about our work please visit </w:t>
      </w:r>
      <w:hyperlink r:id="rId7" w:history="1">
        <w:r w:rsidRPr="0080376B">
          <w:rPr>
            <w:rStyle w:val="Hyperlink"/>
            <w:rFonts w:ascii="Calibri" w:hAnsi="Calibri" w:cs="Calibri"/>
          </w:rPr>
          <w:t>www.wildsheffield.com</w:t>
        </w:r>
      </w:hyperlink>
      <w:r w:rsidRPr="0080376B">
        <w:rPr>
          <w:rFonts w:ascii="Calibri" w:hAnsi="Calibri" w:cs="Calibri"/>
        </w:rPr>
        <w:t xml:space="preserve"> or phone 0114 263 4335 or email: </w:t>
      </w:r>
      <w:hyperlink r:id="rId8" w:history="1">
        <w:r w:rsidRPr="0080376B">
          <w:rPr>
            <w:rStyle w:val="Hyperlink"/>
            <w:rFonts w:ascii="Calibri" w:hAnsi="Calibri" w:cs="Calibri"/>
          </w:rPr>
          <w:t>mail@wildsheffield.com</w:t>
        </w:r>
      </w:hyperlink>
    </w:p>
    <w:p w:rsidR="000655E2" w:rsidRPr="0080376B" w:rsidRDefault="000655E2" w:rsidP="000655E2">
      <w:pPr>
        <w:ind w:left="360"/>
        <w:jc w:val="both"/>
        <w:rPr>
          <w:rFonts w:ascii="Calibri" w:hAnsi="Calibri" w:cs="Calibri"/>
        </w:rPr>
      </w:pPr>
    </w:p>
    <w:p w:rsidR="000655E2" w:rsidRPr="0080376B" w:rsidRDefault="000655E2" w:rsidP="000655E2">
      <w:pPr>
        <w:jc w:val="both"/>
        <w:rPr>
          <w:rFonts w:ascii="Calibri" w:hAnsi="Calibri" w:cs="Calibri"/>
        </w:rPr>
      </w:pPr>
      <w:r w:rsidRPr="0080376B">
        <w:rPr>
          <w:rFonts w:ascii="Calibri" w:hAnsi="Calibri" w:cs="Calibri"/>
        </w:rPr>
        <w:t>With more than 800,000 members, the Wildlife Trusts are the largest UK voluntary organisation dedicated to conserving the full range of the UK's habitats and species. Collectively we manage over 2,300 nature reserves covering more than 90,000 hectares.</w:t>
      </w:r>
    </w:p>
    <w:p w:rsidR="000655E2" w:rsidRDefault="000655E2" w:rsidP="00EA3FB1">
      <w:pPr>
        <w:rPr>
          <w:rFonts w:ascii="Calibri" w:hAnsi="Calibri"/>
          <w:b/>
          <w:szCs w:val="24"/>
        </w:rPr>
      </w:pPr>
    </w:p>
    <w:p w:rsidR="00EA3FB1" w:rsidRPr="000B0846" w:rsidRDefault="00EA3FB1" w:rsidP="00EA3FB1">
      <w:pPr>
        <w:rPr>
          <w:rFonts w:ascii="Calibri" w:hAnsi="Calibri"/>
          <w:b/>
          <w:szCs w:val="24"/>
        </w:rPr>
      </w:pPr>
      <w:r w:rsidRPr="000B0846">
        <w:rPr>
          <w:rFonts w:ascii="Calibri" w:hAnsi="Calibri"/>
          <w:b/>
          <w:szCs w:val="24"/>
        </w:rPr>
        <w:lastRenderedPageBreak/>
        <w:t>DETAILS OF EMPLOYMENT</w:t>
      </w:r>
    </w:p>
    <w:p w:rsidR="00EA3FB1" w:rsidRPr="000B0846" w:rsidRDefault="00EA3FB1" w:rsidP="00EA3FB1">
      <w:pPr>
        <w:rPr>
          <w:rFonts w:ascii="Calibri" w:hAnsi="Calibri"/>
          <w:szCs w:val="24"/>
        </w:rPr>
      </w:pPr>
    </w:p>
    <w:p w:rsidR="00EA3FB1" w:rsidRPr="000B0846" w:rsidRDefault="00EA3FB1" w:rsidP="00EA3FB1">
      <w:pPr>
        <w:rPr>
          <w:rFonts w:ascii="Calibri" w:hAnsi="Calibri" w:cs="Arial"/>
          <w:szCs w:val="24"/>
        </w:rPr>
      </w:pPr>
      <w:r w:rsidRPr="000B0846">
        <w:rPr>
          <w:rFonts w:ascii="Calibri" w:hAnsi="Calibri" w:cs="Arial"/>
          <w:b/>
          <w:szCs w:val="24"/>
        </w:rPr>
        <w:t>Salary:</w:t>
      </w:r>
      <w:r w:rsidRPr="000B0846">
        <w:rPr>
          <w:rFonts w:ascii="Calibri" w:hAnsi="Calibri" w:cs="Arial"/>
          <w:b/>
          <w:szCs w:val="24"/>
        </w:rPr>
        <w:tab/>
      </w:r>
      <w:r w:rsidRPr="000B0846">
        <w:rPr>
          <w:rFonts w:ascii="Calibri" w:hAnsi="Calibri" w:cs="Arial"/>
          <w:b/>
          <w:szCs w:val="24"/>
        </w:rPr>
        <w:tab/>
      </w:r>
      <w:r w:rsidRPr="000B0846">
        <w:rPr>
          <w:rFonts w:ascii="Calibri" w:hAnsi="Calibri" w:cs="Arial"/>
          <w:b/>
          <w:szCs w:val="24"/>
        </w:rPr>
        <w:tab/>
      </w:r>
      <w:r w:rsidR="002B3D37" w:rsidRPr="002B3D37">
        <w:rPr>
          <w:rFonts w:ascii="Calibri" w:hAnsi="Calibri" w:cs="Calibri"/>
        </w:rPr>
        <w:t>£29,411.41/pa</w:t>
      </w:r>
      <w:r w:rsidR="000655E2">
        <w:rPr>
          <w:rFonts w:ascii="Calibri" w:hAnsi="Calibri" w:cs="Calibri"/>
        </w:rPr>
        <w:t>,</w:t>
      </w:r>
      <w:r w:rsidR="002B3D37" w:rsidRPr="002B3D37">
        <w:rPr>
          <w:rFonts w:ascii="Calibri" w:hAnsi="Calibri" w:cs="Calibri"/>
        </w:rPr>
        <w:t xml:space="preserve"> pro rata 0.8 FTE</w:t>
      </w:r>
      <w:r w:rsidR="002B3D37" w:rsidRPr="0080376B">
        <w:rPr>
          <w:rFonts w:ascii="Calibri" w:hAnsi="Calibri" w:cs="Calibri"/>
          <w:b/>
          <w:bCs/>
        </w:rPr>
        <w:t xml:space="preserve"> </w:t>
      </w:r>
      <w:r w:rsidR="002B3D37">
        <w:rPr>
          <w:rFonts w:ascii="Calibri" w:hAnsi="Calibri" w:cs="Calibri"/>
          <w:b/>
          <w:bCs/>
        </w:rPr>
        <w:t>(</w:t>
      </w:r>
      <w:r w:rsidRPr="000B0846">
        <w:rPr>
          <w:rFonts w:ascii="Calibri" w:hAnsi="Calibri" w:cs="Arial"/>
          <w:szCs w:val="24"/>
        </w:rPr>
        <w:t xml:space="preserve">Programme Manager </w:t>
      </w:r>
      <w:r>
        <w:rPr>
          <w:rFonts w:ascii="Calibri" w:hAnsi="Calibri" w:cs="Arial"/>
          <w:szCs w:val="24"/>
        </w:rPr>
        <w:t>Grade</w:t>
      </w:r>
      <w:r w:rsidR="002B3D37">
        <w:rPr>
          <w:rFonts w:ascii="Calibri" w:hAnsi="Calibri" w:cs="Arial"/>
          <w:szCs w:val="24"/>
        </w:rPr>
        <w:t>)</w:t>
      </w:r>
    </w:p>
    <w:p w:rsidR="00EA3FB1" w:rsidRPr="000B0846" w:rsidRDefault="00EA3FB1" w:rsidP="00EA3FB1">
      <w:pPr>
        <w:rPr>
          <w:rFonts w:ascii="Calibri" w:hAnsi="Calibri" w:cs="Arial"/>
          <w:szCs w:val="24"/>
        </w:rPr>
      </w:pPr>
    </w:p>
    <w:p w:rsidR="00CA7D37" w:rsidRPr="00F5574D" w:rsidRDefault="00EA3FB1" w:rsidP="00E7310B">
      <w:pPr>
        <w:ind w:left="2127" w:hanging="2127"/>
        <w:jc w:val="both"/>
        <w:rPr>
          <w:rFonts w:ascii="Calibri" w:hAnsi="Calibri" w:cs="Calibri"/>
        </w:rPr>
      </w:pPr>
      <w:r w:rsidRPr="000B0846">
        <w:rPr>
          <w:rFonts w:ascii="Calibri" w:hAnsi="Calibri" w:cs="Arial"/>
          <w:b/>
          <w:bCs/>
          <w:szCs w:val="24"/>
        </w:rPr>
        <w:t>Pension:</w:t>
      </w:r>
      <w:r w:rsidRPr="000B0846">
        <w:rPr>
          <w:rFonts w:ascii="Calibri" w:hAnsi="Calibri" w:cs="Arial"/>
          <w:szCs w:val="24"/>
        </w:rPr>
        <w:tab/>
      </w:r>
      <w:r w:rsidRPr="0046416D">
        <w:rPr>
          <w:rFonts w:ascii="Calibri" w:hAnsi="Calibri" w:cs="Arial"/>
          <w:szCs w:val="24"/>
        </w:rPr>
        <w:t xml:space="preserve">Entry to the Trust's pension scheme is available immediately, </w:t>
      </w:r>
      <w:r w:rsidR="00CA7D37">
        <w:rPr>
          <w:rFonts w:ascii="Calibri" w:hAnsi="Calibri" w:cs="Arial"/>
          <w:szCs w:val="24"/>
        </w:rPr>
        <w:t xml:space="preserve">with no employer contribution made.  </w:t>
      </w:r>
      <w:r w:rsidR="00CA7D37" w:rsidRPr="00F5574D">
        <w:rPr>
          <w:rFonts w:ascii="Calibri" w:hAnsi="Calibri" w:cs="Calibri"/>
        </w:rPr>
        <w:t xml:space="preserve">All staff who earn over £192 per week (£833 per month) are over 22 and under pensionable age, are automatically enrolled on the SRWT pension scheme following a </w:t>
      </w:r>
      <w:r w:rsidR="0030160F" w:rsidRPr="00F5574D">
        <w:rPr>
          <w:rFonts w:ascii="Calibri" w:hAnsi="Calibri" w:cs="Calibri"/>
        </w:rPr>
        <w:t>3-month</w:t>
      </w:r>
      <w:r w:rsidR="00CA7D37" w:rsidRPr="00F5574D">
        <w:rPr>
          <w:rFonts w:ascii="Calibri" w:hAnsi="Calibri" w:cs="Calibri"/>
        </w:rPr>
        <w:t xml:space="preserve"> postponement period.  SRWT will contribute 3% and the employee 5%.</w:t>
      </w:r>
    </w:p>
    <w:p w:rsidR="00CA7D37" w:rsidRPr="00F5574D" w:rsidRDefault="00CA7D37" w:rsidP="00E7310B">
      <w:pPr>
        <w:ind w:left="2127"/>
        <w:jc w:val="both"/>
        <w:rPr>
          <w:rFonts w:ascii="Calibri" w:hAnsi="Calibri" w:cs="Calibri"/>
        </w:rPr>
      </w:pPr>
      <w:r w:rsidRPr="00F5574D">
        <w:rPr>
          <w:rFonts w:ascii="Calibri" w:hAnsi="Calibri" w:cs="Calibri"/>
        </w:rPr>
        <w:t xml:space="preserve">After 6 month’s service </w:t>
      </w:r>
      <w:r>
        <w:rPr>
          <w:rFonts w:ascii="Calibri" w:hAnsi="Calibri" w:cs="Calibri"/>
        </w:rPr>
        <w:t xml:space="preserve">and completion of a successful probationary period </w:t>
      </w:r>
      <w:r w:rsidRPr="00F5574D">
        <w:rPr>
          <w:rFonts w:ascii="Calibri" w:hAnsi="Calibri" w:cs="Calibri"/>
        </w:rPr>
        <w:t>the employee will be entitled to a 9% employer contribution which need not be matched.</w:t>
      </w:r>
    </w:p>
    <w:p w:rsidR="00CA7D37" w:rsidRPr="00E20FAC" w:rsidRDefault="00CA7D37" w:rsidP="00E7310B">
      <w:pPr>
        <w:ind w:left="2127"/>
        <w:jc w:val="both"/>
        <w:rPr>
          <w:rFonts w:ascii="Calibri" w:hAnsi="Calibri" w:cs="Calibri"/>
        </w:rPr>
      </w:pPr>
      <w:r w:rsidRPr="00F5574D">
        <w:rPr>
          <w:rFonts w:ascii="Calibri" w:hAnsi="Calibri" w:cs="Calibri"/>
        </w:rPr>
        <w:t>Anyone who does not meet eligibility criteria will have the                          opportunity to join the scheme should they wish, although they will not qualify for SRWT contributions.</w:t>
      </w:r>
    </w:p>
    <w:p w:rsidR="00EA3FB1" w:rsidRPr="000B0846" w:rsidRDefault="00EA3FB1" w:rsidP="00CA7D37">
      <w:pPr>
        <w:ind w:left="2160" w:hanging="2160"/>
        <w:rPr>
          <w:rFonts w:ascii="Calibri" w:hAnsi="Calibri" w:cs="Arial"/>
          <w:szCs w:val="24"/>
        </w:rPr>
      </w:pPr>
    </w:p>
    <w:p w:rsidR="00EA3FB1" w:rsidRPr="000B0846" w:rsidRDefault="00EA3FB1" w:rsidP="00EA3FB1">
      <w:pPr>
        <w:ind w:left="2160" w:hanging="2160"/>
        <w:jc w:val="both"/>
        <w:rPr>
          <w:rFonts w:ascii="Calibri" w:hAnsi="Calibri" w:cs="Arial"/>
          <w:szCs w:val="24"/>
        </w:rPr>
      </w:pPr>
      <w:r w:rsidRPr="000B0846">
        <w:rPr>
          <w:rFonts w:ascii="Calibri" w:hAnsi="Calibri" w:cs="Arial"/>
          <w:b/>
          <w:szCs w:val="24"/>
        </w:rPr>
        <w:t>Working Hours:</w:t>
      </w:r>
      <w:r w:rsidRPr="000B0846">
        <w:rPr>
          <w:rFonts w:ascii="Calibri" w:hAnsi="Calibri" w:cs="Arial"/>
          <w:szCs w:val="24"/>
        </w:rPr>
        <w:tab/>
      </w:r>
      <w:r w:rsidR="00A34333">
        <w:rPr>
          <w:rFonts w:ascii="Calibri" w:hAnsi="Calibri" w:cs="Arial"/>
          <w:szCs w:val="24"/>
        </w:rPr>
        <w:t>4</w:t>
      </w:r>
      <w:r>
        <w:rPr>
          <w:rFonts w:ascii="Calibri" w:hAnsi="Calibri" w:cs="Arial"/>
          <w:szCs w:val="24"/>
        </w:rPr>
        <w:t>day/week</w:t>
      </w:r>
      <w:r w:rsidRPr="000B0846">
        <w:rPr>
          <w:rFonts w:ascii="Calibri" w:hAnsi="Calibri" w:cs="Arial"/>
          <w:szCs w:val="24"/>
        </w:rPr>
        <w:t xml:space="preserve"> (</w:t>
      </w:r>
      <w:r>
        <w:rPr>
          <w:rFonts w:ascii="Calibri" w:hAnsi="Calibri" w:cs="Arial"/>
          <w:szCs w:val="24"/>
        </w:rPr>
        <w:t>0.</w:t>
      </w:r>
      <w:r w:rsidR="00A34333">
        <w:rPr>
          <w:rFonts w:ascii="Calibri" w:hAnsi="Calibri" w:cs="Arial"/>
          <w:szCs w:val="24"/>
        </w:rPr>
        <w:t>8</w:t>
      </w:r>
      <w:r w:rsidRPr="000B0846">
        <w:rPr>
          <w:rFonts w:ascii="Calibri" w:hAnsi="Calibri" w:cs="Arial"/>
          <w:szCs w:val="24"/>
        </w:rPr>
        <w:t xml:space="preserve"> FTE).  The post may involve some evening work for which time off in lieu can be taken.  Flexi-time </w:t>
      </w:r>
      <w:r w:rsidR="00A34333">
        <w:rPr>
          <w:rFonts w:ascii="Calibri" w:hAnsi="Calibri" w:cs="Arial"/>
          <w:szCs w:val="24"/>
        </w:rPr>
        <w:t>is available as part of our Covid19 working arrangements.</w:t>
      </w:r>
    </w:p>
    <w:p w:rsidR="00EA3FB1" w:rsidRPr="000B0846" w:rsidRDefault="00EA3FB1" w:rsidP="00EA3FB1">
      <w:pPr>
        <w:ind w:left="2160" w:hanging="2160"/>
        <w:rPr>
          <w:rFonts w:ascii="Calibri" w:hAnsi="Calibri" w:cs="Arial"/>
          <w:szCs w:val="24"/>
        </w:rPr>
      </w:pPr>
    </w:p>
    <w:p w:rsidR="00EA3FB1" w:rsidRPr="000B0846" w:rsidRDefault="00EA3FB1" w:rsidP="00EA3FB1">
      <w:pPr>
        <w:pStyle w:val="List"/>
        <w:ind w:left="2160" w:hanging="2160"/>
        <w:jc w:val="both"/>
        <w:rPr>
          <w:rFonts w:ascii="Calibri" w:hAnsi="Calibri" w:cs="Arial"/>
          <w:szCs w:val="24"/>
        </w:rPr>
      </w:pPr>
      <w:r w:rsidRPr="000B0846">
        <w:rPr>
          <w:rFonts w:ascii="Calibri" w:hAnsi="Calibri" w:cs="Arial"/>
          <w:b/>
          <w:szCs w:val="24"/>
        </w:rPr>
        <w:t>Location:</w:t>
      </w:r>
      <w:r w:rsidRPr="000B0846">
        <w:rPr>
          <w:rFonts w:ascii="Calibri" w:hAnsi="Calibri" w:cs="Arial"/>
          <w:b/>
          <w:szCs w:val="24"/>
        </w:rPr>
        <w:tab/>
      </w:r>
      <w:r w:rsidRPr="000B0846">
        <w:rPr>
          <w:rFonts w:ascii="Calibri" w:hAnsi="Calibri" w:cs="Arial"/>
          <w:szCs w:val="24"/>
        </w:rPr>
        <w:t xml:space="preserve">The post will be based at Victoria Hall, but is likely to require </w:t>
      </w:r>
      <w:r>
        <w:rPr>
          <w:rFonts w:ascii="Calibri" w:hAnsi="Calibri" w:cs="Arial"/>
          <w:szCs w:val="24"/>
        </w:rPr>
        <w:t>visits to partner sites.</w:t>
      </w:r>
      <w:r w:rsidR="00A34333">
        <w:rPr>
          <w:rFonts w:ascii="Calibri" w:hAnsi="Calibri" w:cs="Arial"/>
          <w:szCs w:val="24"/>
        </w:rPr>
        <w:t xml:space="preserve">  Homeworking is also essential (equipment will be provided by the Trust) during Covid19.</w:t>
      </w:r>
    </w:p>
    <w:p w:rsidR="00EA3FB1" w:rsidRPr="000B0846" w:rsidRDefault="00EA3FB1" w:rsidP="00EA3FB1">
      <w:pPr>
        <w:ind w:left="2160" w:hanging="2160"/>
        <w:jc w:val="both"/>
        <w:rPr>
          <w:rFonts w:ascii="Calibri" w:hAnsi="Calibri" w:cs="Arial"/>
          <w:b/>
          <w:bCs/>
          <w:szCs w:val="24"/>
        </w:rPr>
      </w:pPr>
    </w:p>
    <w:p w:rsidR="00EA3FB1" w:rsidRPr="000B0846" w:rsidRDefault="00EA3FB1" w:rsidP="00EA3FB1">
      <w:pPr>
        <w:ind w:left="2160" w:hanging="2160"/>
        <w:jc w:val="both"/>
        <w:rPr>
          <w:rFonts w:ascii="Calibri" w:hAnsi="Calibri" w:cs="Arial"/>
          <w:szCs w:val="24"/>
        </w:rPr>
      </w:pPr>
      <w:r w:rsidRPr="000B0846">
        <w:rPr>
          <w:rFonts w:ascii="Calibri" w:hAnsi="Calibri" w:cs="Arial"/>
          <w:b/>
          <w:bCs/>
          <w:szCs w:val="24"/>
        </w:rPr>
        <w:t>Probationary Period:</w:t>
      </w:r>
      <w:r w:rsidRPr="000B0846">
        <w:rPr>
          <w:rFonts w:ascii="Calibri" w:hAnsi="Calibri" w:cs="Arial"/>
          <w:b/>
          <w:bCs/>
          <w:szCs w:val="24"/>
        </w:rPr>
        <w:tab/>
      </w:r>
      <w:r w:rsidRPr="000B0846">
        <w:rPr>
          <w:rFonts w:ascii="Calibri" w:hAnsi="Calibri" w:cs="Arial"/>
          <w:szCs w:val="24"/>
        </w:rPr>
        <w:t>All new employees are required to undertake a period of probation for 6 months, in which they will be expected to establish their suitability for the post</w:t>
      </w:r>
      <w:r w:rsidRPr="000B0846">
        <w:rPr>
          <w:rFonts w:ascii="Calibri" w:hAnsi="Calibri" w:cs="Arial"/>
          <w:b/>
          <w:bCs/>
          <w:szCs w:val="24"/>
        </w:rPr>
        <w:t>.</w:t>
      </w:r>
    </w:p>
    <w:p w:rsidR="00EA3FB1" w:rsidRPr="000B0846" w:rsidRDefault="00EA3FB1" w:rsidP="00EA3FB1">
      <w:pPr>
        <w:ind w:left="2160" w:hanging="2160"/>
        <w:rPr>
          <w:rFonts w:ascii="Calibri" w:hAnsi="Calibri" w:cs="Arial"/>
          <w:b/>
          <w:szCs w:val="24"/>
        </w:rPr>
      </w:pPr>
    </w:p>
    <w:p w:rsidR="00EA3FB1" w:rsidRPr="000B0846" w:rsidRDefault="00EA3FB1" w:rsidP="00EA3FB1">
      <w:pPr>
        <w:ind w:left="2160" w:hanging="2160"/>
        <w:jc w:val="both"/>
        <w:rPr>
          <w:rFonts w:ascii="Calibri" w:hAnsi="Calibri" w:cs="Arial"/>
          <w:szCs w:val="24"/>
        </w:rPr>
      </w:pPr>
      <w:r w:rsidRPr="000B0846">
        <w:rPr>
          <w:rFonts w:ascii="Calibri" w:hAnsi="Calibri" w:cs="Arial"/>
          <w:b/>
          <w:szCs w:val="24"/>
        </w:rPr>
        <w:t>Annual Leave:</w:t>
      </w:r>
      <w:r w:rsidRPr="000B0846">
        <w:rPr>
          <w:rFonts w:ascii="Calibri" w:hAnsi="Calibri" w:cs="Arial"/>
          <w:b/>
          <w:szCs w:val="24"/>
        </w:rPr>
        <w:tab/>
      </w:r>
      <w:r w:rsidRPr="0046416D">
        <w:rPr>
          <w:rFonts w:ascii="Calibri" w:hAnsi="Calibri" w:cs="Arial"/>
          <w:szCs w:val="24"/>
        </w:rPr>
        <w:t>20 days a year pro rata plus bank holidays pro rata and 3 additional days to cover the period between Christmas and New Year when the office is closed.</w:t>
      </w:r>
    </w:p>
    <w:p w:rsidR="00EA3FB1" w:rsidRPr="000B0846" w:rsidRDefault="00EA3FB1" w:rsidP="00EA3FB1">
      <w:pPr>
        <w:ind w:left="2880" w:hanging="2880"/>
        <w:jc w:val="both"/>
        <w:rPr>
          <w:rFonts w:ascii="Calibri" w:hAnsi="Calibri" w:cs="Arial"/>
          <w:szCs w:val="24"/>
        </w:rPr>
      </w:pPr>
    </w:p>
    <w:p w:rsidR="00EA3FB1" w:rsidRPr="000B0846" w:rsidRDefault="00EA3FB1" w:rsidP="00EA3FB1">
      <w:pPr>
        <w:ind w:left="2160" w:hanging="2160"/>
        <w:jc w:val="both"/>
        <w:rPr>
          <w:rFonts w:ascii="Calibri" w:hAnsi="Calibri" w:cs="Arial"/>
          <w:i/>
          <w:szCs w:val="24"/>
        </w:rPr>
      </w:pPr>
      <w:r w:rsidRPr="000B0846">
        <w:rPr>
          <w:rFonts w:ascii="Calibri" w:hAnsi="Calibri" w:cs="Arial"/>
          <w:b/>
          <w:bCs/>
          <w:szCs w:val="24"/>
        </w:rPr>
        <w:t>Length of Contract:</w:t>
      </w:r>
      <w:r w:rsidRPr="000B0846">
        <w:rPr>
          <w:rFonts w:ascii="Calibri" w:hAnsi="Calibri" w:cs="Arial"/>
          <w:szCs w:val="24"/>
        </w:rPr>
        <w:tab/>
        <w:t xml:space="preserve">For the duration of the </w:t>
      </w:r>
      <w:r w:rsidR="00A34333">
        <w:rPr>
          <w:rFonts w:ascii="Calibri" w:hAnsi="Calibri" w:cs="Arial"/>
          <w:szCs w:val="24"/>
        </w:rPr>
        <w:t>South Yorkshire Nature Networks project</w:t>
      </w:r>
      <w:r>
        <w:rPr>
          <w:rFonts w:ascii="Calibri" w:hAnsi="Calibri" w:cs="Arial"/>
          <w:szCs w:val="24"/>
        </w:rPr>
        <w:t xml:space="preserve"> (</w:t>
      </w:r>
      <w:r w:rsidR="00A34333">
        <w:rPr>
          <w:rFonts w:ascii="Calibri" w:hAnsi="Calibri" w:cs="Arial"/>
          <w:szCs w:val="24"/>
        </w:rPr>
        <w:t>December 2020</w:t>
      </w:r>
      <w:r>
        <w:rPr>
          <w:rFonts w:ascii="Calibri" w:hAnsi="Calibri" w:cs="Arial"/>
          <w:szCs w:val="24"/>
        </w:rPr>
        <w:t xml:space="preserve"> – </w:t>
      </w:r>
      <w:r w:rsidR="00A34333">
        <w:rPr>
          <w:rFonts w:ascii="Calibri" w:hAnsi="Calibri" w:cs="Arial"/>
          <w:szCs w:val="24"/>
        </w:rPr>
        <w:t>March 2022</w:t>
      </w:r>
      <w:r>
        <w:rPr>
          <w:rFonts w:ascii="Calibri" w:hAnsi="Calibri" w:cs="Arial"/>
          <w:szCs w:val="24"/>
        </w:rPr>
        <w:t>).</w:t>
      </w:r>
    </w:p>
    <w:p w:rsidR="00EA3FB1" w:rsidRPr="000B0846" w:rsidRDefault="00EA3FB1" w:rsidP="00EA3FB1">
      <w:pPr>
        <w:ind w:left="2160" w:hanging="2160"/>
        <w:rPr>
          <w:rFonts w:ascii="Calibri" w:hAnsi="Calibri" w:cs="Arial"/>
          <w:szCs w:val="24"/>
        </w:rPr>
      </w:pPr>
    </w:p>
    <w:p w:rsidR="00EA3FB1" w:rsidRPr="000B0846" w:rsidRDefault="00EA3FB1" w:rsidP="00EA3FB1">
      <w:pPr>
        <w:ind w:left="2160" w:hanging="2160"/>
        <w:jc w:val="both"/>
        <w:rPr>
          <w:rFonts w:ascii="Calibri" w:hAnsi="Calibri" w:cs="Arial"/>
          <w:szCs w:val="24"/>
        </w:rPr>
      </w:pPr>
      <w:r w:rsidRPr="000B0846">
        <w:rPr>
          <w:rFonts w:ascii="Calibri" w:hAnsi="Calibri" w:cs="Arial"/>
          <w:b/>
          <w:szCs w:val="24"/>
        </w:rPr>
        <w:t>Transport provision:</w:t>
      </w:r>
      <w:r w:rsidRPr="000B0846">
        <w:rPr>
          <w:rFonts w:ascii="Calibri" w:hAnsi="Calibri" w:cs="Arial"/>
          <w:b/>
          <w:szCs w:val="24"/>
        </w:rPr>
        <w:tab/>
      </w:r>
      <w:r w:rsidRPr="000B0846">
        <w:rPr>
          <w:rFonts w:ascii="Calibri" w:hAnsi="Calibri" w:cs="Arial"/>
          <w:szCs w:val="24"/>
        </w:rPr>
        <w:t>Trust staff are required to use public transport wherever practical.  (Please read SRWT environmental policy for further guidance).  However the postholder will have use of a pool of Trust vehicles when needed.</w:t>
      </w:r>
    </w:p>
    <w:p w:rsidR="00EA3FB1" w:rsidRPr="000B0846" w:rsidRDefault="00EA3FB1" w:rsidP="00EA3FB1">
      <w:pPr>
        <w:ind w:left="2880" w:hanging="2880"/>
        <w:jc w:val="both"/>
        <w:rPr>
          <w:rFonts w:ascii="Calibri" w:hAnsi="Calibri" w:cs="Arial"/>
          <w:szCs w:val="24"/>
        </w:rPr>
      </w:pPr>
    </w:p>
    <w:p w:rsidR="00EA3FB1" w:rsidRDefault="00EA3FB1" w:rsidP="00EA3FB1">
      <w:pPr>
        <w:ind w:left="2160" w:hanging="2160"/>
        <w:jc w:val="both"/>
        <w:rPr>
          <w:rFonts w:ascii="Calibri" w:hAnsi="Calibri" w:cs="Arial"/>
          <w:szCs w:val="24"/>
        </w:rPr>
      </w:pPr>
      <w:r w:rsidRPr="000B0846">
        <w:rPr>
          <w:rFonts w:ascii="Calibri" w:hAnsi="Calibri" w:cs="Arial"/>
          <w:b/>
          <w:bCs/>
          <w:szCs w:val="24"/>
        </w:rPr>
        <w:t>Equal Opportunities:</w:t>
      </w:r>
      <w:r w:rsidRPr="000B0846">
        <w:rPr>
          <w:rFonts w:ascii="Calibri" w:hAnsi="Calibri" w:cs="Arial"/>
          <w:szCs w:val="24"/>
        </w:rPr>
        <w:tab/>
        <w:t>Sheffield and Rotherham Wildlife Trust is striving to be an equal opportunities employer and selection of applicants is based on merit.  Please refer to the enclosed policy document for further details.</w:t>
      </w:r>
    </w:p>
    <w:p w:rsidR="00E7310B" w:rsidRDefault="00E7310B" w:rsidP="00EA3FB1">
      <w:pPr>
        <w:ind w:left="2160" w:hanging="2160"/>
        <w:jc w:val="both"/>
        <w:rPr>
          <w:rFonts w:ascii="Calibri" w:hAnsi="Calibri" w:cs="Arial"/>
          <w:szCs w:val="24"/>
        </w:rPr>
      </w:pPr>
    </w:p>
    <w:p w:rsidR="00E7310B" w:rsidRPr="000B0846" w:rsidRDefault="00E7310B" w:rsidP="00EA3FB1">
      <w:pPr>
        <w:ind w:left="2160" w:hanging="2160"/>
        <w:jc w:val="both"/>
        <w:rPr>
          <w:rFonts w:ascii="Calibri" w:hAnsi="Calibri" w:cs="Arial"/>
          <w:szCs w:val="24"/>
        </w:rPr>
      </w:pPr>
      <w:r w:rsidRPr="00E7310B">
        <w:rPr>
          <w:rFonts w:ascii="Calibri" w:hAnsi="Calibri" w:cs="Arial"/>
          <w:b/>
          <w:szCs w:val="24"/>
        </w:rPr>
        <w:t>DBS check:</w:t>
      </w:r>
      <w:r>
        <w:rPr>
          <w:rFonts w:ascii="Calibri" w:hAnsi="Calibri" w:cs="Arial"/>
          <w:szCs w:val="24"/>
        </w:rPr>
        <w:tab/>
        <w:t>Not required for this post</w:t>
      </w:r>
    </w:p>
    <w:p w:rsidR="00EA3FB1" w:rsidRDefault="00141741" w:rsidP="00EA3FB1">
      <w:pPr>
        <w:pStyle w:val="Heading2"/>
        <w:rPr>
          <w:i w:val="0"/>
          <w:iCs/>
          <w:sz w:val="40"/>
        </w:rPr>
      </w:pPr>
      <w:r>
        <w:rPr>
          <w:i w:val="0"/>
          <w:iCs/>
          <w:sz w:val="40"/>
        </w:rPr>
        <w:lastRenderedPageBreak/>
        <w:t>PERSON</w:t>
      </w:r>
      <w:r>
        <w:rPr>
          <w:sz w:val="40"/>
        </w:rPr>
        <w:t xml:space="preserve"> </w:t>
      </w:r>
      <w:r>
        <w:rPr>
          <w:i w:val="0"/>
          <w:iCs/>
          <w:sz w:val="40"/>
        </w:rPr>
        <w:t>SPECIFICATION</w:t>
      </w:r>
    </w:p>
    <w:p w:rsidR="00141741" w:rsidRPr="00141741" w:rsidRDefault="00141741" w:rsidP="00141741"/>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EA3FB1" w:rsidRPr="003808EB" w:rsidTr="00917E86">
        <w:tc>
          <w:tcPr>
            <w:tcW w:w="8568" w:type="dxa"/>
          </w:tcPr>
          <w:p w:rsidR="00EA3FB1" w:rsidRPr="003808EB" w:rsidRDefault="00EA3FB1" w:rsidP="00917E86">
            <w:pPr>
              <w:rPr>
                <w:rFonts w:ascii="Calibri" w:hAnsi="Calibri" w:cs="Arial"/>
                <w:sz w:val="20"/>
              </w:rPr>
            </w:pPr>
          </w:p>
          <w:p w:rsidR="00EA3FB1" w:rsidRPr="003808EB" w:rsidRDefault="00EA3FB1" w:rsidP="00917E86">
            <w:pPr>
              <w:pStyle w:val="Heading4"/>
              <w:ind w:left="1440" w:hanging="1440"/>
              <w:rPr>
                <w:rFonts w:ascii="Calibri" w:hAnsi="Calibri"/>
                <w:sz w:val="20"/>
              </w:rPr>
            </w:pPr>
            <w:r w:rsidRPr="003808EB">
              <w:rPr>
                <w:rFonts w:ascii="Calibri" w:hAnsi="Calibri"/>
                <w:sz w:val="20"/>
              </w:rPr>
              <w:t xml:space="preserve">Area A </w:t>
            </w:r>
            <w:r w:rsidRPr="003808EB">
              <w:rPr>
                <w:rFonts w:ascii="Calibri" w:hAnsi="Calibri"/>
                <w:sz w:val="20"/>
              </w:rPr>
              <w:tab/>
              <w:t>EXPERIENCE</w:t>
            </w:r>
          </w:p>
          <w:p w:rsidR="00EA3FB1" w:rsidRPr="003808EB" w:rsidRDefault="00EA3FB1" w:rsidP="00917E86">
            <w:pPr>
              <w:rPr>
                <w:rFonts w:ascii="Calibri" w:hAnsi="Calibri" w:cs="Arial"/>
                <w:sz w:val="20"/>
              </w:rPr>
            </w:pPr>
          </w:p>
        </w:tc>
      </w:tr>
    </w:tbl>
    <w:p w:rsidR="00141741" w:rsidRPr="001F6BAB" w:rsidRDefault="001F6BAB" w:rsidP="006E0400">
      <w:pPr>
        <w:numPr>
          <w:ilvl w:val="0"/>
          <w:numId w:val="3"/>
        </w:numPr>
        <w:rPr>
          <w:rFonts w:ascii="Calibri" w:hAnsi="Calibri" w:cs="Arial"/>
          <w:szCs w:val="24"/>
        </w:rPr>
      </w:pPr>
      <w:r>
        <w:rPr>
          <w:rFonts w:ascii="Calibri" w:hAnsi="Calibri" w:cs="Arial"/>
          <w:szCs w:val="24"/>
        </w:rPr>
        <w:t xml:space="preserve">At least </w:t>
      </w:r>
      <w:r w:rsidR="00EA3FB1" w:rsidRPr="001F6BAB">
        <w:rPr>
          <w:rFonts w:ascii="Calibri" w:hAnsi="Calibri" w:cs="Arial"/>
          <w:szCs w:val="24"/>
        </w:rPr>
        <w:t xml:space="preserve">3 </w:t>
      </w:r>
      <w:r w:rsidR="0030160F" w:rsidRPr="001F6BAB">
        <w:rPr>
          <w:rFonts w:ascii="Calibri" w:hAnsi="Calibri" w:cs="Arial"/>
          <w:szCs w:val="24"/>
        </w:rPr>
        <w:t>years’</w:t>
      </w:r>
      <w:r w:rsidR="00EA3FB1" w:rsidRPr="001F6BAB">
        <w:rPr>
          <w:rFonts w:ascii="Calibri" w:hAnsi="Calibri" w:cs="Arial"/>
          <w:szCs w:val="24"/>
        </w:rPr>
        <w:t xml:space="preserve"> relevant experience</w:t>
      </w:r>
      <w:r w:rsidR="00141741" w:rsidRPr="001F6BAB">
        <w:rPr>
          <w:rFonts w:ascii="Calibri" w:hAnsi="Calibri" w:cs="Arial"/>
          <w:szCs w:val="24"/>
        </w:rPr>
        <w:t xml:space="preserve"> of </w:t>
      </w:r>
      <w:r w:rsidR="00B3181E">
        <w:rPr>
          <w:rFonts w:ascii="Calibri" w:hAnsi="Calibri" w:cs="Arial"/>
          <w:szCs w:val="24"/>
        </w:rPr>
        <w:t xml:space="preserve">developing landscape scale strategies, </w:t>
      </w:r>
      <w:r w:rsidR="00141741" w:rsidRPr="001F6BAB">
        <w:rPr>
          <w:rFonts w:ascii="Calibri" w:hAnsi="Calibri" w:cs="Arial"/>
          <w:szCs w:val="24"/>
        </w:rPr>
        <w:t>developing</w:t>
      </w:r>
      <w:r w:rsidR="00041B83" w:rsidRPr="001F6BAB">
        <w:rPr>
          <w:rFonts w:ascii="Calibri" w:hAnsi="Calibri" w:cs="Arial"/>
          <w:szCs w:val="24"/>
        </w:rPr>
        <w:t xml:space="preserve"> and delivering</w:t>
      </w:r>
      <w:r w:rsidR="00141741" w:rsidRPr="001F6BAB">
        <w:rPr>
          <w:rFonts w:ascii="Calibri" w:hAnsi="Calibri" w:cs="Arial"/>
          <w:szCs w:val="24"/>
        </w:rPr>
        <w:t xml:space="preserve"> landscape scale conservation, habitat and/or species plans, with </w:t>
      </w:r>
      <w:r w:rsidR="003059CD" w:rsidRPr="001F6BAB">
        <w:rPr>
          <w:rFonts w:ascii="Calibri" w:hAnsi="Calibri" w:cs="Arial"/>
          <w:szCs w:val="24"/>
        </w:rPr>
        <w:t xml:space="preserve">strategic </w:t>
      </w:r>
      <w:r w:rsidR="00141741" w:rsidRPr="001F6BAB">
        <w:rPr>
          <w:rFonts w:ascii="Calibri" w:hAnsi="Calibri" w:cs="Arial"/>
          <w:szCs w:val="24"/>
        </w:rPr>
        <w:t>partners and communities</w:t>
      </w:r>
    </w:p>
    <w:p w:rsidR="00EA3FB1" w:rsidRPr="001F6BAB" w:rsidRDefault="00EA3FB1" w:rsidP="00EA3FB1">
      <w:pPr>
        <w:numPr>
          <w:ilvl w:val="0"/>
          <w:numId w:val="3"/>
        </w:numPr>
        <w:rPr>
          <w:rFonts w:ascii="Calibri" w:hAnsi="Calibri" w:cs="Arial"/>
          <w:szCs w:val="24"/>
        </w:rPr>
      </w:pPr>
      <w:r w:rsidRPr="001F6BAB">
        <w:rPr>
          <w:rFonts w:ascii="Calibri" w:hAnsi="Calibri" w:cs="Arial"/>
          <w:szCs w:val="24"/>
        </w:rPr>
        <w:t xml:space="preserve">Experience of, and a commitment to </w:t>
      </w:r>
      <w:r w:rsidR="00141741" w:rsidRPr="001F6BAB">
        <w:rPr>
          <w:rFonts w:ascii="Calibri" w:hAnsi="Calibri" w:cs="Arial"/>
          <w:szCs w:val="24"/>
        </w:rPr>
        <w:t>nature’s recovery and the use of data, mapping</w:t>
      </w:r>
      <w:r w:rsidR="001F6BAB">
        <w:rPr>
          <w:rFonts w:ascii="Calibri" w:hAnsi="Calibri" w:cs="Arial"/>
          <w:szCs w:val="24"/>
        </w:rPr>
        <w:t>, ground-truthing</w:t>
      </w:r>
      <w:r w:rsidR="00141741" w:rsidRPr="001F6BAB">
        <w:rPr>
          <w:rFonts w:ascii="Calibri" w:hAnsi="Calibri" w:cs="Arial"/>
          <w:szCs w:val="24"/>
        </w:rPr>
        <w:t xml:space="preserve"> and community involvement </w:t>
      </w:r>
      <w:r w:rsidRPr="001F6BAB">
        <w:rPr>
          <w:rFonts w:ascii="Calibri" w:hAnsi="Calibri" w:cs="Arial"/>
          <w:szCs w:val="24"/>
        </w:rPr>
        <w:t>to inform and improve nature conservation advocacy and delivery</w:t>
      </w:r>
    </w:p>
    <w:p w:rsidR="00EA3FB1" w:rsidRPr="001F6BAB" w:rsidRDefault="00EA3FB1" w:rsidP="00EA3FB1">
      <w:pPr>
        <w:numPr>
          <w:ilvl w:val="0"/>
          <w:numId w:val="3"/>
        </w:numPr>
        <w:rPr>
          <w:rFonts w:ascii="Calibri" w:hAnsi="Calibri" w:cs="Arial"/>
          <w:szCs w:val="24"/>
        </w:rPr>
      </w:pPr>
      <w:r w:rsidRPr="001F6BAB">
        <w:rPr>
          <w:rFonts w:ascii="Calibri" w:hAnsi="Calibri" w:cs="Arial"/>
          <w:szCs w:val="24"/>
        </w:rPr>
        <w:t>Experience of developing and managing partnership projects</w:t>
      </w:r>
    </w:p>
    <w:p w:rsidR="00EA3FB1" w:rsidRPr="001F6BAB" w:rsidRDefault="00EA3FB1" w:rsidP="00EA3FB1">
      <w:pPr>
        <w:numPr>
          <w:ilvl w:val="0"/>
          <w:numId w:val="3"/>
        </w:numPr>
        <w:rPr>
          <w:rFonts w:ascii="Calibri" w:hAnsi="Calibri" w:cs="Arial"/>
          <w:szCs w:val="24"/>
        </w:rPr>
      </w:pPr>
      <w:r w:rsidRPr="001F6BAB">
        <w:rPr>
          <w:rFonts w:ascii="Calibri" w:hAnsi="Calibri" w:cs="Arial"/>
          <w:szCs w:val="24"/>
        </w:rPr>
        <w:t xml:space="preserve">Experience of </w:t>
      </w:r>
      <w:r w:rsidR="00B3181E">
        <w:rPr>
          <w:rFonts w:ascii="Calibri" w:hAnsi="Calibri" w:cs="Arial"/>
          <w:szCs w:val="24"/>
        </w:rPr>
        <w:t>community engagement in nature’s recovery</w:t>
      </w:r>
    </w:p>
    <w:p w:rsidR="00EA3FB1" w:rsidRPr="001F6BAB" w:rsidRDefault="00EA3FB1" w:rsidP="00EA3FB1">
      <w:pPr>
        <w:numPr>
          <w:ilvl w:val="0"/>
          <w:numId w:val="3"/>
        </w:numPr>
        <w:tabs>
          <w:tab w:val="left" w:pos="1276"/>
          <w:tab w:val="left" w:pos="2410"/>
        </w:tabs>
        <w:jc w:val="both"/>
        <w:rPr>
          <w:rFonts w:ascii="Calibri" w:hAnsi="Calibri" w:cs="Arial"/>
          <w:szCs w:val="24"/>
        </w:rPr>
      </w:pPr>
      <w:r w:rsidRPr="001F6BAB">
        <w:rPr>
          <w:rFonts w:ascii="Calibri" w:hAnsi="Calibri" w:cs="Arial"/>
          <w:szCs w:val="24"/>
        </w:rPr>
        <w:t>Experience of overseeing project management including budgets and funding, ideally Heritage Lottery Funding</w:t>
      </w:r>
      <w:r w:rsidR="00141741" w:rsidRPr="001F6BAB">
        <w:rPr>
          <w:rFonts w:ascii="Calibri" w:hAnsi="Calibri" w:cs="Arial"/>
          <w:szCs w:val="24"/>
        </w:rPr>
        <w:t xml:space="preserve"> or similar</w:t>
      </w:r>
    </w:p>
    <w:p w:rsidR="00141741" w:rsidRPr="001F6BAB" w:rsidRDefault="00141741" w:rsidP="00141741">
      <w:pPr>
        <w:tabs>
          <w:tab w:val="left" w:pos="1276"/>
          <w:tab w:val="left" w:pos="2410"/>
        </w:tabs>
        <w:jc w:val="both"/>
        <w:rPr>
          <w:rFonts w:ascii="Calibri" w:hAnsi="Calibri" w:cs="Arial"/>
          <w:szCs w:val="24"/>
        </w:rPr>
      </w:pPr>
    </w:p>
    <w:p w:rsidR="00141741" w:rsidRPr="001F6BAB" w:rsidRDefault="00141741" w:rsidP="00141741">
      <w:pPr>
        <w:tabs>
          <w:tab w:val="left" w:pos="1276"/>
          <w:tab w:val="left" w:pos="2410"/>
        </w:tabs>
        <w:jc w:val="both"/>
        <w:rPr>
          <w:rFonts w:ascii="Calibri" w:hAnsi="Calibri" w:cs="Arial"/>
          <w:szCs w:val="24"/>
          <w:u w:val="single"/>
        </w:rPr>
      </w:pPr>
      <w:r w:rsidRPr="001F6BAB">
        <w:rPr>
          <w:rFonts w:ascii="Calibri" w:hAnsi="Calibri" w:cs="Arial"/>
          <w:szCs w:val="24"/>
          <w:u w:val="single"/>
        </w:rPr>
        <w:t>Desirable</w:t>
      </w:r>
    </w:p>
    <w:p w:rsidR="00141741" w:rsidRPr="001F6BAB" w:rsidRDefault="00141741" w:rsidP="00141741">
      <w:pPr>
        <w:tabs>
          <w:tab w:val="left" w:pos="1276"/>
          <w:tab w:val="left" w:pos="2410"/>
        </w:tabs>
        <w:jc w:val="both"/>
        <w:rPr>
          <w:rFonts w:ascii="Calibri" w:hAnsi="Calibri" w:cs="Arial"/>
          <w:szCs w:val="24"/>
        </w:rPr>
      </w:pPr>
      <w:r w:rsidRPr="001F6BAB">
        <w:rPr>
          <w:rFonts w:ascii="Calibri" w:hAnsi="Calibri" w:cs="Arial"/>
          <w:szCs w:val="24"/>
        </w:rPr>
        <w:t>Experience working with or in a Local Authority planning or ecology team.</w:t>
      </w:r>
    </w:p>
    <w:p w:rsidR="00EA3FB1" w:rsidRPr="003808EB" w:rsidRDefault="00EA3FB1" w:rsidP="00EA3FB1">
      <w:pPr>
        <w:tabs>
          <w:tab w:val="left" w:pos="1276"/>
          <w:tab w:val="left" w:pos="2410"/>
        </w:tabs>
        <w:ind w:left="360"/>
        <w:jc w:val="both"/>
        <w:rPr>
          <w:rFonts w:ascii="Calibri" w:hAnsi="Calibri" w:cs="Arial"/>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EA3FB1" w:rsidRPr="003808EB" w:rsidTr="00917E86">
        <w:tc>
          <w:tcPr>
            <w:tcW w:w="8568" w:type="dxa"/>
          </w:tcPr>
          <w:p w:rsidR="00EA3FB1" w:rsidRPr="003808EB" w:rsidRDefault="00EA3FB1" w:rsidP="00917E86">
            <w:pPr>
              <w:rPr>
                <w:rFonts w:ascii="Calibri" w:hAnsi="Calibri" w:cs="Arial"/>
                <w:sz w:val="20"/>
              </w:rPr>
            </w:pPr>
          </w:p>
          <w:p w:rsidR="00EA3FB1" w:rsidRPr="003808EB" w:rsidRDefault="00EA3FB1" w:rsidP="00917E86">
            <w:pPr>
              <w:pStyle w:val="Heading4"/>
              <w:ind w:left="1440" w:hanging="1440"/>
              <w:rPr>
                <w:rFonts w:ascii="Calibri" w:hAnsi="Calibri"/>
                <w:sz w:val="20"/>
              </w:rPr>
            </w:pPr>
            <w:r w:rsidRPr="003808EB">
              <w:rPr>
                <w:rFonts w:ascii="Calibri" w:hAnsi="Calibri"/>
                <w:sz w:val="20"/>
              </w:rPr>
              <w:t xml:space="preserve"> Area B</w:t>
            </w:r>
            <w:r w:rsidRPr="003808EB">
              <w:rPr>
                <w:rFonts w:ascii="Calibri" w:hAnsi="Calibri"/>
                <w:sz w:val="20"/>
              </w:rPr>
              <w:tab/>
              <w:t>KNOWLEDGE/QUALIFICATIONS</w:t>
            </w:r>
          </w:p>
          <w:p w:rsidR="00EA3FB1" w:rsidRPr="003808EB" w:rsidRDefault="00EA3FB1" w:rsidP="00917E86">
            <w:pPr>
              <w:rPr>
                <w:rFonts w:ascii="Calibri" w:hAnsi="Calibri" w:cs="Arial"/>
                <w:sz w:val="20"/>
              </w:rPr>
            </w:pPr>
          </w:p>
        </w:tc>
      </w:tr>
    </w:tbl>
    <w:p w:rsidR="00EA3FB1" w:rsidRPr="001F6BAB" w:rsidRDefault="00EA3FB1" w:rsidP="00EA3FB1">
      <w:pPr>
        <w:numPr>
          <w:ilvl w:val="0"/>
          <w:numId w:val="5"/>
        </w:numPr>
        <w:tabs>
          <w:tab w:val="left" w:pos="1276"/>
          <w:tab w:val="left" w:pos="2410"/>
        </w:tabs>
        <w:rPr>
          <w:rFonts w:ascii="Calibri" w:hAnsi="Calibri" w:cs="Arial"/>
        </w:rPr>
      </w:pPr>
      <w:r w:rsidRPr="001F6BAB">
        <w:rPr>
          <w:rFonts w:ascii="Calibri" w:hAnsi="Calibri" w:cs="Arial"/>
        </w:rPr>
        <w:t>Degree/equivalent qualification in ecology, conservation or related discipline.</w:t>
      </w:r>
    </w:p>
    <w:p w:rsidR="00141741" w:rsidRPr="001F6BAB" w:rsidRDefault="003059CD" w:rsidP="00EA3FB1">
      <w:pPr>
        <w:numPr>
          <w:ilvl w:val="0"/>
          <w:numId w:val="5"/>
        </w:numPr>
        <w:tabs>
          <w:tab w:val="left" w:pos="1276"/>
          <w:tab w:val="left" w:pos="2410"/>
        </w:tabs>
        <w:rPr>
          <w:rFonts w:ascii="Calibri" w:hAnsi="Calibri" w:cs="Arial"/>
        </w:rPr>
      </w:pPr>
      <w:r w:rsidRPr="001F6BAB">
        <w:rPr>
          <w:rFonts w:ascii="Calibri" w:hAnsi="Calibri" w:cs="Arial"/>
        </w:rPr>
        <w:t>Good</w:t>
      </w:r>
      <w:r w:rsidR="00141741" w:rsidRPr="001F6BAB">
        <w:rPr>
          <w:rFonts w:ascii="Calibri" w:hAnsi="Calibri" w:cs="Arial"/>
        </w:rPr>
        <w:t xml:space="preserve"> knowledge of proposed changes to environmental legislation and an understanding of how this may translate in practice.</w:t>
      </w:r>
    </w:p>
    <w:p w:rsidR="00EA3FB1" w:rsidRPr="001F6BAB" w:rsidRDefault="00EA3FB1" w:rsidP="00EA3FB1">
      <w:pPr>
        <w:numPr>
          <w:ilvl w:val="0"/>
          <w:numId w:val="5"/>
        </w:numPr>
        <w:tabs>
          <w:tab w:val="left" w:pos="1276"/>
          <w:tab w:val="left" w:pos="2410"/>
        </w:tabs>
        <w:rPr>
          <w:rFonts w:ascii="Calibri" w:hAnsi="Calibri" w:cs="Arial"/>
        </w:rPr>
      </w:pPr>
      <w:r w:rsidRPr="001F6BAB">
        <w:rPr>
          <w:rFonts w:ascii="Calibri" w:hAnsi="Calibri" w:cs="Arial"/>
        </w:rPr>
        <w:t>Good knowledge of ecological data</w:t>
      </w:r>
      <w:r w:rsidR="00141741" w:rsidRPr="001F6BAB">
        <w:rPr>
          <w:rFonts w:ascii="Calibri" w:hAnsi="Calibri" w:cs="Arial"/>
        </w:rPr>
        <w:t xml:space="preserve"> and mapping processes, </w:t>
      </w:r>
      <w:r w:rsidRPr="001F6BAB">
        <w:rPr>
          <w:rFonts w:ascii="Calibri" w:hAnsi="Calibri" w:cs="Arial"/>
        </w:rPr>
        <w:t>monitoring frameworks and networks</w:t>
      </w:r>
    </w:p>
    <w:p w:rsidR="00EA3FB1" w:rsidRPr="001F6BAB" w:rsidRDefault="00EA3FB1" w:rsidP="00EA3FB1">
      <w:pPr>
        <w:numPr>
          <w:ilvl w:val="0"/>
          <w:numId w:val="5"/>
        </w:numPr>
        <w:tabs>
          <w:tab w:val="left" w:pos="1276"/>
          <w:tab w:val="left" w:pos="2410"/>
        </w:tabs>
        <w:ind w:left="284" w:hanging="284"/>
        <w:rPr>
          <w:rFonts w:ascii="Calibri" w:hAnsi="Calibri" w:cs="Arial"/>
        </w:rPr>
      </w:pPr>
      <w:r w:rsidRPr="001F6BAB">
        <w:rPr>
          <w:rFonts w:ascii="Calibri" w:hAnsi="Calibri" w:cs="Arial"/>
        </w:rPr>
        <w:t xml:space="preserve">Good understanding of </w:t>
      </w:r>
      <w:r w:rsidR="001F6BAB">
        <w:rPr>
          <w:rFonts w:ascii="Calibri" w:hAnsi="Calibri" w:cs="Arial"/>
        </w:rPr>
        <w:t>how to work with a wide range of partners: public and private a</w:t>
      </w:r>
      <w:r w:rsidRPr="001F6BAB">
        <w:rPr>
          <w:rFonts w:ascii="Calibri" w:hAnsi="Calibri" w:cs="Arial"/>
        </w:rPr>
        <w:t xml:space="preserve">nd approaches need to </w:t>
      </w:r>
      <w:r w:rsidR="001F6BAB">
        <w:rPr>
          <w:rFonts w:ascii="Calibri" w:hAnsi="Calibri" w:cs="Arial"/>
        </w:rPr>
        <w:t>develop</w:t>
      </w:r>
      <w:r w:rsidRPr="001F6BAB">
        <w:rPr>
          <w:rFonts w:ascii="Calibri" w:hAnsi="Calibri" w:cs="Arial"/>
        </w:rPr>
        <w:t xml:space="preserve"> new systems </w:t>
      </w:r>
      <w:r w:rsidR="001F6BAB">
        <w:rPr>
          <w:rFonts w:ascii="Calibri" w:hAnsi="Calibri" w:cs="Arial"/>
        </w:rPr>
        <w:t>and ways of working</w:t>
      </w:r>
      <w:r w:rsidRPr="001F6BAB">
        <w:rPr>
          <w:rFonts w:ascii="Calibri" w:hAnsi="Calibri" w:cs="Arial"/>
        </w:rPr>
        <w:t>.</w:t>
      </w:r>
    </w:p>
    <w:p w:rsidR="00EA3FB1" w:rsidRPr="001F6BAB" w:rsidRDefault="00EA3FB1" w:rsidP="00EA3FB1">
      <w:pPr>
        <w:numPr>
          <w:ilvl w:val="0"/>
          <w:numId w:val="5"/>
        </w:numPr>
        <w:tabs>
          <w:tab w:val="left" w:pos="1276"/>
          <w:tab w:val="left" w:pos="2410"/>
        </w:tabs>
        <w:ind w:left="284" w:hanging="284"/>
        <w:rPr>
          <w:rFonts w:ascii="Calibri" w:hAnsi="Calibri" w:cs="Arial"/>
        </w:rPr>
      </w:pPr>
      <w:r w:rsidRPr="001F6BAB">
        <w:rPr>
          <w:rFonts w:ascii="Calibri" w:hAnsi="Calibri" w:cs="Arial"/>
        </w:rPr>
        <w:t xml:space="preserve">Good understanding of </w:t>
      </w:r>
      <w:r w:rsidR="003059CD" w:rsidRPr="001F6BAB">
        <w:rPr>
          <w:rFonts w:ascii="Calibri" w:hAnsi="Calibri" w:cs="Arial"/>
        </w:rPr>
        <w:t>priority</w:t>
      </w:r>
      <w:r w:rsidRPr="001F6BAB">
        <w:rPr>
          <w:rFonts w:ascii="Calibri" w:hAnsi="Calibri" w:cs="Arial"/>
        </w:rPr>
        <w:t xml:space="preserve"> habitat</w:t>
      </w:r>
      <w:r w:rsidR="003059CD" w:rsidRPr="001F6BAB">
        <w:rPr>
          <w:rFonts w:ascii="Calibri" w:hAnsi="Calibri" w:cs="Arial"/>
        </w:rPr>
        <w:t>s</w:t>
      </w:r>
      <w:r w:rsidRPr="001F6BAB">
        <w:rPr>
          <w:rFonts w:ascii="Calibri" w:hAnsi="Calibri" w:cs="Arial"/>
        </w:rPr>
        <w:t xml:space="preserve"> and species, especially in relation to Sheffield and Rotherham</w:t>
      </w:r>
    </w:p>
    <w:p w:rsidR="00EA3FB1" w:rsidRPr="0021334C" w:rsidRDefault="00EA3FB1" w:rsidP="00EA3FB1">
      <w:pPr>
        <w:numPr>
          <w:ilvl w:val="0"/>
          <w:numId w:val="5"/>
        </w:numPr>
        <w:rPr>
          <w:rFonts w:ascii="Calibri" w:hAnsi="Calibri" w:cs="Arial"/>
          <w:sz w:val="22"/>
        </w:rPr>
      </w:pPr>
      <w:r w:rsidRPr="001F6BAB">
        <w:rPr>
          <w:rFonts w:ascii="Calibri" w:hAnsi="Calibri" w:cs="Arial"/>
        </w:rPr>
        <w:t>Full driving licence or appropriate means to travel for this job</w:t>
      </w:r>
      <w:r w:rsidRPr="0021334C">
        <w:rPr>
          <w:rFonts w:ascii="Calibri" w:hAnsi="Calibri" w:cs="Arial"/>
          <w:sz w:val="22"/>
        </w:rPr>
        <w:t>.</w:t>
      </w:r>
    </w:p>
    <w:p w:rsidR="00EA3FB1" w:rsidRPr="003808EB" w:rsidRDefault="00EA3FB1" w:rsidP="00EA3FB1">
      <w:pPr>
        <w:tabs>
          <w:tab w:val="left" w:pos="1276"/>
          <w:tab w:val="left" w:pos="2410"/>
        </w:tabs>
        <w:ind w:left="283"/>
        <w:jc w:val="both"/>
        <w:rPr>
          <w:rFonts w:ascii="Calibri" w:hAnsi="Calibri" w:cs="Arial"/>
          <w:sz w:val="22"/>
        </w:rPr>
      </w:pPr>
    </w:p>
    <w:p w:rsidR="00EA3FB1" w:rsidRPr="001F6BAB" w:rsidRDefault="00EA3FB1" w:rsidP="00EA3FB1">
      <w:pPr>
        <w:tabs>
          <w:tab w:val="left" w:pos="1276"/>
          <w:tab w:val="left" w:pos="2410"/>
        </w:tabs>
        <w:jc w:val="both"/>
        <w:rPr>
          <w:rFonts w:ascii="Calibri" w:hAnsi="Calibri" w:cs="Arial"/>
        </w:rPr>
      </w:pPr>
      <w:r w:rsidRPr="001F6BAB">
        <w:rPr>
          <w:rFonts w:ascii="Calibri" w:hAnsi="Calibri" w:cs="Arial"/>
        </w:rPr>
        <w:t>Desirable</w:t>
      </w:r>
    </w:p>
    <w:p w:rsidR="00EA3FB1" w:rsidRPr="001F6BAB" w:rsidRDefault="00EA3FB1" w:rsidP="00141741">
      <w:pPr>
        <w:numPr>
          <w:ilvl w:val="0"/>
          <w:numId w:val="5"/>
        </w:numPr>
        <w:rPr>
          <w:rFonts w:ascii="Calibri" w:hAnsi="Calibri" w:cs="Arial"/>
        </w:rPr>
      </w:pPr>
      <w:r w:rsidRPr="001F6BAB">
        <w:rPr>
          <w:rFonts w:ascii="Calibri" w:hAnsi="Calibri" w:cs="Arial"/>
        </w:rPr>
        <w:t>Relevant postgraduate qualification eg in management or ecology</w:t>
      </w:r>
    </w:p>
    <w:p w:rsidR="00EA3FB1" w:rsidRPr="003808EB" w:rsidRDefault="00EA3FB1" w:rsidP="00EA3FB1">
      <w:pPr>
        <w:tabs>
          <w:tab w:val="left" w:pos="1276"/>
          <w:tab w:val="left" w:pos="2410"/>
        </w:tabs>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EA3FB1" w:rsidRPr="003808EB" w:rsidTr="00917E86">
        <w:tc>
          <w:tcPr>
            <w:tcW w:w="8528" w:type="dxa"/>
          </w:tcPr>
          <w:p w:rsidR="00EA3FB1" w:rsidRPr="003808EB" w:rsidRDefault="00EA3FB1" w:rsidP="00917E86">
            <w:pPr>
              <w:rPr>
                <w:rFonts w:ascii="Calibri" w:hAnsi="Calibri" w:cs="Arial"/>
                <w:sz w:val="20"/>
              </w:rPr>
            </w:pPr>
            <w:r w:rsidRPr="003808EB">
              <w:rPr>
                <w:rFonts w:ascii="Calibri" w:hAnsi="Calibri" w:cs="Arial"/>
                <w:sz w:val="20"/>
              </w:rPr>
              <w:t xml:space="preserve"> </w:t>
            </w:r>
          </w:p>
          <w:p w:rsidR="00EA3FB1" w:rsidRPr="003808EB" w:rsidRDefault="00EA3FB1" w:rsidP="00917E86">
            <w:pPr>
              <w:pStyle w:val="Heading4"/>
              <w:ind w:left="1440" w:hanging="1440"/>
              <w:rPr>
                <w:rFonts w:ascii="Calibri" w:hAnsi="Calibri"/>
                <w:sz w:val="20"/>
              </w:rPr>
            </w:pPr>
            <w:r w:rsidRPr="003808EB">
              <w:rPr>
                <w:rFonts w:ascii="Calibri" w:hAnsi="Calibri"/>
                <w:sz w:val="20"/>
              </w:rPr>
              <w:t xml:space="preserve"> Area C</w:t>
            </w:r>
            <w:r w:rsidRPr="003808EB">
              <w:rPr>
                <w:rFonts w:ascii="Calibri" w:hAnsi="Calibri"/>
                <w:sz w:val="20"/>
              </w:rPr>
              <w:tab/>
              <w:t>SKILLS</w:t>
            </w:r>
          </w:p>
          <w:p w:rsidR="00EA3FB1" w:rsidRPr="003808EB" w:rsidRDefault="00EA3FB1" w:rsidP="00917E86">
            <w:pPr>
              <w:rPr>
                <w:rFonts w:ascii="Calibri" w:hAnsi="Calibri" w:cs="Arial"/>
                <w:sz w:val="20"/>
              </w:rPr>
            </w:pPr>
          </w:p>
        </w:tc>
      </w:tr>
    </w:tbl>
    <w:p w:rsidR="00B3181E" w:rsidRDefault="001F6BAB" w:rsidP="00EA3FB1">
      <w:pPr>
        <w:numPr>
          <w:ilvl w:val="0"/>
          <w:numId w:val="4"/>
        </w:numPr>
        <w:tabs>
          <w:tab w:val="left" w:pos="1276"/>
          <w:tab w:val="left" w:pos="2410"/>
        </w:tabs>
        <w:jc w:val="both"/>
        <w:rPr>
          <w:rFonts w:ascii="Calibri" w:hAnsi="Calibri" w:cs="Arial"/>
        </w:rPr>
      </w:pPr>
      <w:r w:rsidRPr="001F6BAB">
        <w:rPr>
          <w:rFonts w:ascii="Calibri" w:hAnsi="Calibri" w:cs="Arial"/>
        </w:rPr>
        <w:t>Able</w:t>
      </w:r>
      <w:r w:rsidR="00EA3FB1" w:rsidRPr="001F6BAB">
        <w:rPr>
          <w:rFonts w:ascii="Calibri" w:hAnsi="Calibri" w:cs="Arial"/>
        </w:rPr>
        <w:t xml:space="preserve"> to</w:t>
      </w:r>
      <w:r w:rsidR="00B3181E">
        <w:rPr>
          <w:rFonts w:ascii="Calibri" w:hAnsi="Calibri" w:cs="Arial"/>
        </w:rPr>
        <w:t xml:space="preserve"> work with modelling, datasets and GIS layers in order to inform and guide strategic decision making</w:t>
      </w:r>
    </w:p>
    <w:p w:rsidR="00B3181E" w:rsidRPr="00B3181E" w:rsidRDefault="00B3181E" w:rsidP="00B3181E">
      <w:pPr>
        <w:numPr>
          <w:ilvl w:val="0"/>
          <w:numId w:val="4"/>
        </w:numPr>
        <w:tabs>
          <w:tab w:val="left" w:pos="1276"/>
          <w:tab w:val="left" w:pos="2410"/>
        </w:tabs>
        <w:jc w:val="both"/>
        <w:rPr>
          <w:rFonts w:ascii="Calibri" w:hAnsi="Calibri" w:cs="Arial"/>
          <w:sz w:val="22"/>
        </w:rPr>
      </w:pPr>
      <w:r w:rsidRPr="001F6BAB">
        <w:rPr>
          <w:rFonts w:ascii="Calibri" w:hAnsi="Calibri" w:cs="Arial"/>
        </w:rPr>
        <w:t xml:space="preserve">Able to use IT effectively, </w:t>
      </w:r>
      <w:r>
        <w:rPr>
          <w:rFonts w:ascii="Calibri" w:hAnsi="Calibri" w:cs="Arial"/>
        </w:rPr>
        <w:t xml:space="preserve">including QGIS, </w:t>
      </w:r>
      <w:r w:rsidRPr="001F6BAB">
        <w:rPr>
          <w:rFonts w:ascii="Calibri" w:hAnsi="Calibri" w:cs="Arial"/>
        </w:rPr>
        <w:t>as well as internet, email, w</w:t>
      </w:r>
      <w:r>
        <w:rPr>
          <w:rFonts w:ascii="Calibri" w:hAnsi="Calibri" w:cs="Arial"/>
        </w:rPr>
        <w:t>ord-processing and spreadsheets</w:t>
      </w:r>
      <w:r w:rsidRPr="001F6BAB">
        <w:rPr>
          <w:rFonts w:ascii="Calibri" w:hAnsi="Calibri" w:cs="Arial"/>
        </w:rPr>
        <w:t>.</w:t>
      </w:r>
    </w:p>
    <w:p w:rsidR="00EA3FB1" w:rsidRPr="001F6BAB" w:rsidRDefault="00B3181E" w:rsidP="00EA3FB1">
      <w:pPr>
        <w:numPr>
          <w:ilvl w:val="0"/>
          <w:numId w:val="4"/>
        </w:numPr>
        <w:tabs>
          <w:tab w:val="left" w:pos="1276"/>
          <w:tab w:val="left" w:pos="2410"/>
        </w:tabs>
        <w:jc w:val="both"/>
        <w:rPr>
          <w:rFonts w:ascii="Calibri" w:hAnsi="Calibri" w:cs="Arial"/>
        </w:rPr>
      </w:pPr>
      <w:r>
        <w:rPr>
          <w:rFonts w:ascii="Calibri" w:hAnsi="Calibri" w:cs="Arial"/>
        </w:rPr>
        <w:t xml:space="preserve">Able </w:t>
      </w:r>
      <w:r w:rsidR="00EA3FB1" w:rsidRPr="001F6BAB">
        <w:rPr>
          <w:rFonts w:ascii="Calibri" w:hAnsi="Calibri" w:cs="Arial"/>
        </w:rPr>
        <w:t>organise and prioritise your own workload effectively</w:t>
      </w:r>
    </w:p>
    <w:p w:rsidR="00EA3FB1" w:rsidRPr="001F6BAB" w:rsidRDefault="001F6BAB" w:rsidP="00EA3FB1">
      <w:pPr>
        <w:numPr>
          <w:ilvl w:val="0"/>
          <w:numId w:val="4"/>
        </w:numPr>
        <w:tabs>
          <w:tab w:val="left" w:pos="1276"/>
          <w:tab w:val="left" w:pos="2410"/>
        </w:tabs>
        <w:jc w:val="both"/>
        <w:rPr>
          <w:rFonts w:ascii="Calibri" w:hAnsi="Calibri" w:cs="Arial"/>
        </w:rPr>
      </w:pPr>
      <w:r w:rsidRPr="001F6BAB">
        <w:rPr>
          <w:rFonts w:ascii="Calibri" w:hAnsi="Calibri" w:cs="Arial"/>
        </w:rPr>
        <w:t>Able</w:t>
      </w:r>
      <w:r w:rsidR="00EA3FB1" w:rsidRPr="001F6BAB">
        <w:rPr>
          <w:rFonts w:ascii="Calibri" w:hAnsi="Calibri" w:cs="Arial"/>
        </w:rPr>
        <w:t xml:space="preserve"> to direct others, identify critical pathways and priorities in order to keep projects on track and to task</w:t>
      </w:r>
    </w:p>
    <w:p w:rsidR="00EA3FB1" w:rsidRPr="001F6BAB" w:rsidRDefault="00EA3FB1" w:rsidP="00EA3FB1">
      <w:pPr>
        <w:numPr>
          <w:ilvl w:val="0"/>
          <w:numId w:val="6"/>
        </w:numPr>
        <w:tabs>
          <w:tab w:val="left" w:pos="1276"/>
          <w:tab w:val="left" w:pos="2410"/>
        </w:tabs>
        <w:jc w:val="both"/>
        <w:rPr>
          <w:rFonts w:ascii="Calibri" w:hAnsi="Calibri" w:cs="Arial"/>
        </w:rPr>
      </w:pPr>
      <w:r w:rsidRPr="001F6BAB">
        <w:rPr>
          <w:rFonts w:ascii="Calibri" w:hAnsi="Calibri" w:cs="Arial"/>
        </w:rPr>
        <w:t>Excellent communication and interpersonal skills to promote the project</w:t>
      </w:r>
    </w:p>
    <w:p w:rsidR="001F6BAB" w:rsidRPr="003808EB" w:rsidRDefault="001F6BAB" w:rsidP="00EA3FB1">
      <w:pPr>
        <w:tabs>
          <w:tab w:val="left" w:pos="1276"/>
          <w:tab w:val="left" w:pos="2410"/>
        </w:tabs>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EA3FB1" w:rsidRPr="003808EB" w:rsidTr="00917E86">
        <w:tc>
          <w:tcPr>
            <w:tcW w:w="8528" w:type="dxa"/>
          </w:tcPr>
          <w:p w:rsidR="00EA3FB1" w:rsidRPr="003808EB" w:rsidRDefault="00EA3FB1" w:rsidP="00917E86">
            <w:pPr>
              <w:rPr>
                <w:rFonts w:ascii="Calibri" w:hAnsi="Calibri" w:cs="Arial"/>
                <w:sz w:val="20"/>
              </w:rPr>
            </w:pPr>
          </w:p>
          <w:p w:rsidR="00EA3FB1" w:rsidRPr="003808EB" w:rsidRDefault="00EA3FB1" w:rsidP="00917E86">
            <w:pPr>
              <w:pStyle w:val="Heading4"/>
              <w:ind w:left="1440" w:hanging="1260"/>
              <w:rPr>
                <w:rFonts w:ascii="Calibri" w:hAnsi="Calibri"/>
                <w:sz w:val="20"/>
              </w:rPr>
            </w:pPr>
            <w:r w:rsidRPr="003808EB">
              <w:rPr>
                <w:rFonts w:ascii="Calibri" w:hAnsi="Calibri"/>
                <w:sz w:val="20"/>
              </w:rPr>
              <w:t xml:space="preserve"> Area D</w:t>
            </w:r>
            <w:r w:rsidRPr="003808EB">
              <w:rPr>
                <w:rFonts w:ascii="Calibri" w:hAnsi="Calibri"/>
                <w:sz w:val="20"/>
              </w:rPr>
              <w:tab/>
              <w:t>PERSONAL QUALITIES</w:t>
            </w:r>
          </w:p>
          <w:p w:rsidR="00EA3FB1" w:rsidRPr="003808EB" w:rsidRDefault="00EA3FB1" w:rsidP="00917E86">
            <w:pPr>
              <w:rPr>
                <w:rFonts w:ascii="Calibri" w:hAnsi="Calibri" w:cs="Arial"/>
                <w:sz w:val="20"/>
              </w:rPr>
            </w:pPr>
          </w:p>
        </w:tc>
      </w:tr>
    </w:tbl>
    <w:p w:rsidR="00EA3FB1" w:rsidRPr="003808EB" w:rsidRDefault="00EA3FB1" w:rsidP="00EA3FB1">
      <w:pPr>
        <w:tabs>
          <w:tab w:val="left" w:pos="2410"/>
        </w:tabs>
        <w:jc w:val="both"/>
        <w:rPr>
          <w:rFonts w:ascii="Calibri" w:hAnsi="Calibri" w:cs="Arial"/>
          <w:sz w:val="18"/>
        </w:rPr>
      </w:pPr>
    </w:p>
    <w:p w:rsidR="00EA3FB1" w:rsidRPr="001F6BAB" w:rsidRDefault="001F6BAB" w:rsidP="00EA3FB1">
      <w:pPr>
        <w:numPr>
          <w:ilvl w:val="0"/>
          <w:numId w:val="1"/>
        </w:numPr>
        <w:tabs>
          <w:tab w:val="left" w:pos="2410"/>
        </w:tabs>
        <w:jc w:val="both"/>
        <w:rPr>
          <w:rFonts w:ascii="Calibri" w:hAnsi="Calibri" w:cs="Arial"/>
        </w:rPr>
      </w:pPr>
      <w:r>
        <w:rPr>
          <w:rFonts w:ascii="Calibri" w:hAnsi="Calibri" w:cs="Arial"/>
        </w:rPr>
        <w:t>Can</w:t>
      </w:r>
      <w:r w:rsidR="00EA3FB1" w:rsidRPr="001F6BAB">
        <w:rPr>
          <w:rFonts w:ascii="Calibri" w:hAnsi="Calibri" w:cs="Arial"/>
        </w:rPr>
        <w:t xml:space="preserve"> </w:t>
      </w:r>
      <w:r w:rsidR="00141741" w:rsidRPr="001F6BAB">
        <w:rPr>
          <w:rFonts w:ascii="Calibri" w:hAnsi="Calibri" w:cs="Arial"/>
        </w:rPr>
        <w:t>think strategically and deliver locally</w:t>
      </w:r>
    </w:p>
    <w:p w:rsidR="00EA3FB1" w:rsidRPr="001F6BAB" w:rsidRDefault="00EA3FB1" w:rsidP="00EA3FB1">
      <w:pPr>
        <w:numPr>
          <w:ilvl w:val="0"/>
          <w:numId w:val="1"/>
        </w:numPr>
        <w:jc w:val="both"/>
        <w:rPr>
          <w:rFonts w:ascii="Calibri" w:hAnsi="Calibri" w:cs="Arial"/>
        </w:rPr>
      </w:pPr>
      <w:r w:rsidRPr="001F6BAB">
        <w:rPr>
          <w:rFonts w:ascii="Calibri" w:hAnsi="Calibri" w:cs="Arial"/>
        </w:rPr>
        <w:t>Highly motivated and enthusiastic with an ability to enthuse and motivate others.</w:t>
      </w:r>
    </w:p>
    <w:p w:rsidR="00EA3FB1" w:rsidRPr="005676E6" w:rsidRDefault="001F6BAB" w:rsidP="00EA3FB1">
      <w:pPr>
        <w:numPr>
          <w:ilvl w:val="0"/>
          <w:numId w:val="1"/>
        </w:numPr>
        <w:jc w:val="both"/>
        <w:rPr>
          <w:rFonts w:ascii="Arial" w:hAnsi="Arial" w:cs="Arial"/>
          <w:sz w:val="22"/>
        </w:rPr>
      </w:pPr>
      <w:r>
        <w:rPr>
          <w:rFonts w:ascii="Calibri" w:hAnsi="Calibri" w:cs="Arial"/>
        </w:rPr>
        <w:t>Can</w:t>
      </w:r>
      <w:r w:rsidR="00EA3FB1" w:rsidRPr="001F6BAB">
        <w:rPr>
          <w:rFonts w:ascii="Calibri" w:hAnsi="Calibri" w:cs="Arial"/>
        </w:rPr>
        <w:t xml:space="preserve"> build good working relationships with a wide variety of individuals and organisations</w:t>
      </w:r>
      <w:r w:rsidR="00EA3FB1" w:rsidRPr="003808EB">
        <w:rPr>
          <w:rFonts w:ascii="Calibri" w:hAnsi="Calibri" w:cs="Arial"/>
          <w:sz w:val="22"/>
        </w:rPr>
        <w:t>.</w:t>
      </w:r>
    </w:p>
    <w:p w:rsidR="00CB22FB" w:rsidRDefault="00CB22FB"/>
    <w:sectPr w:rsidR="00CB2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AvantGardePro-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3782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8A6F91"/>
    <w:multiLevelType w:val="hybridMultilevel"/>
    <w:tmpl w:val="B6E29332"/>
    <w:lvl w:ilvl="0" w:tplc="08090001">
      <w:start w:val="1"/>
      <w:numFmt w:val="bullet"/>
      <w:lvlText w:val=""/>
      <w:lvlJc w:val="left"/>
      <w:pPr>
        <w:tabs>
          <w:tab w:val="num" w:pos="72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00524D"/>
    <w:multiLevelType w:val="hybridMultilevel"/>
    <w:tmpl w:val="3990BE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E93868"/>
    <w:multiLevelType w:val="hybridMultilevel"/>
    <w:tmpl w:val="45B0D1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43B2F"/>
    <w:multiLevelType w:val="hybridMultilevel"/>
    <w:tmpl w:val="F52C1A6E"/>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94E2D"/>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58C83A43"/>
    <w:multiLevelType w:val="hybridMultilevel"/>
    <w:tmpl w:val="9BD6F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775835"/>
    <w:multiLevelType w:val="hybridMultilevel"/>
    <w:tmpl w:val="6EBCA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7"/>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5"/>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B1"/>
    <w:rsid w:val="00041B83"/>
    <w:rsid w:val="000449BC"/>
    <w:rsid w:val="000655E2"/>
    <w:rsid w:val="00140123"/>
    <w:rsid w:val="00141741"/>
    <w:rsid w:val="001C3C80"/>
    <w:rsid w:val="001F6BAB"/>
    <w:rsid w:val="002B3D37"/>
    <w:rsid w:val="0030160F"/>
    <w:rsid w:val="003059CD"/>
    <w:rsid w:val="003922EA"/>
    <w:rsid w:val="004404A0"/>
    <w:rsid w:val="0046736D"/>
    <w:rsid w:val="005012E0"/>
    <w:rsid w:val="00632DC0"/>
    <w:rsid w:val="006E36F1"/>
    <w:rsid w:val="0071750A"/>
    <w:rsid w:val="00A34333"/>
    <w:rsid w:val="00A8036E"/>
    <w:rsid w:val="00AA4862"/>
    <w:rsid w:val="00B3181E"/>
    <w:rsid w:val="00CA7D37"/>
    <w:rsid w:val="00CB22FB"/>
    <w:rsid w:val="00CF720F"/>
    <w:rsid w:val="00D27914"/>
    <w:rsid w:val="00E7310B"/>
    <w:rsid w:val="00E73252"/>
    <w:rsid w:val="00EA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6A4772"/>
  <w15:chartTrackingRefBased/>
  <w15:docId w15:val="{4B8FE9D0-A708-471F-B99C-EF654C3C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FB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A3FB1"/>
    <w:pPr>
      <w:keepNext/>
      <w:spacing w:before="240" w:after="60"/>
      <w:outlineLvl w:val="1"/>
    </w:pPr>
    <w:rPr>
      <w:rFonts w:ascii="Arial" w:hAnsi="Arial"/>
      <w:b/>
      <w:i/>
    </w:rPr>
  </w:style>
  <w:style w:type="paragraph" w:styleId="Heading4">
    <w:name w:val="heading 4"/>
    <w:basedOn w:val="Normal"/>
    <w:next w:val="Normal"/>
    <w:link w:val="Heading4Char"/>
    <w:qFormat/>
    <w:rsid w:val="00EA3FB1"/>
    <w:pPr>
      <w:keepNext/>
      <w:outlineLvl w:val="3"/>
    </w:pPr>
    <w:rPr>
      <w:rFonts w:ascii="Arial" w:hAnsi="Arial" w:cs="Arial"/>
      <w:b/>
      <w:sz w:val="22"/>
      <w:szCs w:val="24"/>
    </w:rPr>
  </w:style>
  <w:style w:type="paragraph" w:styleId="Heading5">
    <w:name w:val="heading 5"/>
    <w:basedOn w:val="Normal"/>
    <w:next w:val="Normal"/>
    <w:link w:val="Heading5Char"/>
    <w:qFormat/>
    <w:rsid w:val="00EA3FB1"/>
    <w:pPr>
      <w:keepNext/>
      <w:tabs>
        <w:tab w:val="left" w:pos="426"/>
      </w:tabs>
      <w:jc w:val="both"/>
      <w:outlineLvl w:val="4"/>
    </w:pPr>
    <w:rPr>
      <w:rFonts w:ascii="Arial"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3FB1"/>
    <w:rPr>
      <w:rFonts w:ascii="Arial" w:eastAsia="Times New Roman" w:hAnsi="Arial" w:cs="Times New Roman"/>
      <w:b/>
      <w:i/>
      <w:sz w:val="24"/>
      <w:szCs w:val="20"/>
    </w:rPr>
  </w:style>
  <w:style w:type="character" w:customStyle="1" w:styleId="Heading4Char">
    <w:name w:val="Heading 4 Char"/>
    <w:basedOn w:val="DefaultParagraphFont"/>
    <w:link w:val="Heading4"/>
    <w:rsid w:val="00EA3FB1"/>
    <w:rPr>
      <w:rFonts w:ascii="Arial" w:eastAsia="Times New Roman" w:hAnsi="Arial" w:cs="Arial"/>
      <w:b/>
      <w:szCs w:val="24"/>
    </w:rPr>
  </w:style>
  <w:style w:type="character" w:customStyle="1" w:styleId="Heading5Char">
    <w:name w:val="Heading 5 Char"/>
    <w:basedOn w:val="DefaultParagraphFont"/>
    <w:link w:val="Heading5"/>
    <w:rsid w:val="00EA3FB1"/>
    <w:rPr>
      <w:rFonts w:ascii="Arial" w:eastAsia="Times New Roman" w:hAnsi="Arial" w:cs="Arial"/>
      <w:b/>
      <w:sz w:val="20"/>
      <w:szCs w:val="24"/>
    </w:rPr>
  </w:style>
  <w:style w:type="paragraph" w:styleId="List">
    <w:name w:val="List"/>
    <w:basedOn w:val="Normal"/>
    <w:rsid w:val="00EA3FB1"/>
    <w:pPr>
      <w:ind w:left="283" w:hanging="283"/>
    </w:pPr>
  </w:style>
  <w:style w:type="paragraph" w:styleId="ListParagraph">
    <w:name w:val="List Paragraph"/>
    <w:basedOn w:val="Normal"/>
    <w:uiPriority w:val="34"/>
    <w:qFormat/>
    <w:rsid w:val="005012E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632DC0"/>
    <w:rPr>
      <w:rFonts w:ascii="Arial" w:hAnsi="Arial"/>
      <w:color w:val="0000FF"/>
      <w:sz w:val="22"/>
      <w:u w:val="single"/>
    </w:rPr>
  </w:style>
  <w:style w:type="character" w:customStyle="1" w:styleId="BodytextChar">
    <w:name w:val="Body text Char"/>
    <w:link w:val="BodyText1"/>
    <w:rsid w:val="00632DC0"/>
    <w:rPr>
      <w:rFonts w:ascii="Arial" w:hAnsi="Arial" w:cs="ITCAvantGardePro-Bk"/>
      <w:bCs/>
    </w:rPr>
  </w:style>
  <w:style w:type="paragraph" w:customStyle="1" w:styleId="BodyText1">
    <w:name w:val="Body Text1"/>
    <w:basedOn w:val="Normal"/>
    <w:link w:val="BodytextChar"/>
    <w:rsid w:val="00632DC0"/>
    <w:pPr>
      <w:autoSpaceDE w:val="0"/>
      <w:autoSpaceDN w:val="0"/>
      <w:adjustRightInd w:val="0"/>
      <w:spacing w:after="240" w:line="360" w:lineRule="auto"/>
    </w:pPr>
    <w:rPr>
      <w:rFonts w:ascii="Arial" w:eastAsiaTheme="minorHAnsi" w:hAnsi="Arial" w:cs="ITCAvantGardePro-Bk"/>
      <w:bCs/>
      <w:sz w:val="22"/>
      <w:szCs w:val="22"/>
    </w:rPr>
  </w:style>
  <w:style w:type="character" w:customStyle="1" w:styleId="fontstyle01">
    <w:name w:val="fontstyle01"/>
    <w:basedOn w:val="DefaultParagraphFont"/>
    <w:rsid w:val="00632DC0"/>
    <w:rPr>
      <w:rFonts w:ascii="Arial" w:hAnsi="Arial" w:cs="Arial" w:hint="default"/>
      <w:b w:val="0"/>
      <w:bCs w:val="0"/>
      <w:i w:val="0"/>
      <w:iCs w:val="0"/>
      <w:color w:val="000000"/>
      <w:sz w:val="22"/>
      <w:szCs w:val="22"/>
    </w:rPr>
  </w:style>
  <w:style w:type="paragraph" w:styleId="BodyTextIndent">
    <w:name w:val="Body Text Indent"/>
    <w:basedOn w:val="Normal"/>
    <w:link w:val="BodyTextIndentChar"/>
    <w:rsid w:val="003922EA"/>
    <w:pPr>
      <w:spacing w:after="120"/>
      <w:ind w:left="283"/>
    </w:pPr>
    <w:rPr>
      <w:szCs w:val="24"/>
    </w:rPr>
  </w:style>
  <w:style w:type="character" w:customStyle="1" w:styleId="BodyTextIndentChar">
    <w:name w:val="Body Text Indent Char"/>
    <w:basedOn w:val="DefaultParagraphFont"/>
    <w:link w:val="BodyTextIndent"/>
    <w:rsid w:val="003922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ildsheffield.com" TargetMode="External"/><Relationship Id="rId3" Type="http://schemas.openxmlformats.org/officeDocument/2006/relationships/settings" Target="settings.xml"/><Relationship Id="rId7" Type="http://schemas.openxmlformats.org/officeDocument/2006/relationships/hyperlink" Target="http://www.wildsheffie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Campbell</dc:creator>
  <cp:keywords/>
  <dc:description/>
  <cp:lastModifiedBy>l.ballard</cp:lastModifiedBy>
  <cp:revision>17</cp:revision>
  <dcterms:created xsi:type="dcterms:W3CDTF">2021-01-05T15:26:00Z</dcterms:created>
  <dcterms:modified xsi:type="dcterms:W3CDTF">2021-01-15T09:24:00Z</dcterms:modified>
</cp:coreProperties>
</file>